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8E0" w:rsidRDefault="00BF2802" w:rsidP="00B868E0">
      <w:pPr>
        <w:jc w:val="center"/>
        <w:rPr>
          <w:sz w:val="36"/>
          <w:szCs w:val="36"/>
        </w:rPr>
      </w:pPr>
      <w:r>
        <w:rPr>
          <w:sz w:val="36"/>
          <w:szCs w:val="36"/>
        </w:rPr>
        <w:t xml:space="preserve">   </w:t>
      </w:r>
    </w:p>
    <w:p w:rsidR="00B868E0" w:rsidRPr="00B868E0" w:rsidRDefault="00B868E0" w:rsidP="00B868E0">
      <w:pPr>
        <w:jc w:val="center"/>
        <w:rPr>
          <w:b/>
          <w:sz w:val="44"/>
          <w:szCs w:val="44"/>
        </w:rPr>
      </w:pPr>
      <w:r w:rsidRPr="00B868E0">
        <w:rPr>
          <w:b/>
          <w:sz w:val="44"/>
          <w:szCs w:val="44"/>
        </w:rPr>
        <w:t>STORMWATER POLLUTION</w:t>
      </w:r>
    </w:p>
    <w:p w:rsidR="00B868E0" w:rsidRPr="00B868E0" w:rsidRDefault="00B868E0" w:rsidP="00B868E0">
      <w:pPr>
        <w:jc w:val="center"/>
        <w:rPr>
          <w:b/>
          <w:sz w:val="44"/>
          <w:szCs w:val="44"/>
        </w:rPr>
      </w:pPr>
      <w:r w:rsidRPr="00B868E0">
        <w:rPr>
          <w:b/>
          <w:sz w:val="44"/>
          <w:szCs w:val="44"/>
        </w:rPr>
        <w:t>PREVENTION PLAN</w:t>
      </w:r>
    </w:p>
    <w:p w:rsidR="00B868E0" w:rsidRDefault="00B868E0" w:rsidP="00B868E0">
      <w:pPr>
        <w:jc w:val="center"/>
        <w:rPr>
          <w:sz w:val="36"/>
          <w:szCs w:val="36"/>
        </w:rPr>
      </w:pPr>
    </w:p>
    <w:p w:rsidR="00B868E0" w:rsidRDefault="00B868E0" w:rsidP="00B868E0">
      <w:pPr>
        <w:jc w:val="center"/>
        <w:rPr>
          <w:sz w:val="36"/>
          <w:szCs w:val="36"/>
        </w:rPr>
      </w:pPr>
      <w:r>
        <w:rPr>
          <w:sz w:val="36"/>
          <w:szCs w:val="36"/>
        </w:rPr>
        <w:t>_______________________________________________</w:t>
      </w:r>
    </w:p>
    <w:p w:rsidR="00FD5751" w:rsidRDefault="00B868E0" w:rsidP="00B868E0">
      <w:pPr>
        <w:jc w:val="center"/>
        <w:rPr>
          <w:sz w:val="36"/>
          <w:szCs w:val="36"/>
        </w:rPr>
      </w:pPr>
      <w:r>
        <w:rPr>
          <w:sz w:val="36"/>
          <w:szCs w:val="36"/>
        </w:rPr>
        <w:t>CITY OF SAND SPRINGS</w:t>
      </w:r>
    </w:p>
    <w:p w:rsidR="002F3105" w:rsidRDefault="00B868E0" w:rsidP="00B868E0">
      <w:pPr>
        <w:jc w:val="center"/>
        <w:rPr>
          <w:sz w:val="36"/>
          <w:szCs w:val="36"/>
        </w:rPr>
      </w:pPr>
      <w:r>
        <w:rPr>
          <w:sz w:val="36"/>
          <w:szCs w:val="36"/>
        </w:rPr>
        <w:t xml:space="preserve">STREET AND DRAINAGE </w:t>
      </w:r>
    </w:p>
    <w:p w:rsidR="00B868E0" w:rsidRDefault="00B868E0" w:rsidP="002F3105">
      <w:pPr>
        <w:jc w:val="center"/>
        <w:rPr>
          <w:sz w:val="36"/>
          <w:szCs w:val="36"/>
        </w:rPr>
      </w:pPr>
      <w:r>
        <w:rPr>
          <w:sz w:val="36"/>
          <w:szCs w:val="36"/>
        </w:rPr>
        <w:t>MAINTENANCE</w:t>
      </w:r>
      <w:r w:rsidR="002F3105">
        <w:rPr>
          <w:sz w:val="36"/>
          <w:szCs w:val="36"/>
        </w:rPr>
        <w:t xml:space="preserve"> </w:t>
      </w:r>
      <w:r>
        <w:rPr>
          <w:sz w:val="36"/>
          <w:szCs w:val="36"/>
        </w:rPr>
        <w:t>FACILITY</w:t>
      </w:r>
    </w:p>
    <w:p w:rsidR="00B868E0" w:rsidRDefault="00B868E0" w:rsidP="00B868E0">
      <w:pPr>
        <w:jc w:val="center"/>
        <w:rPr>
          <w:sz w:val="36"/>
          <w:szCs w:val="36"/>
        </w:rPr>
      </w:pPr>
      <w:r>
        <w:rPr>
          <w:sz w:val="36"/>
          <w:szCs w:val="36"/>
        </w:rPr>
        <w:t>________________________________________</w:t>
      </w:r>
      <w:r>
        <w:rPr>
          <w:sz w:val="36"/>
          <w:szCs w:val="36"/>
        </w:rPr>
        <w:tab/>
        <w:t>_______</w:t>
      </w:r>
    </w:p>
    <w:p w:rsidR="00B868E0" w:rsidRPr="00D3599D" w:rsidRDefault="00517C03" w:rsidP="00B868E0">
      <w:pPr>
        <w:jc w:val="center"/>
        <w:rPr>
          <w:sz w:val="24"/>
          <w:szCs w:val="24"/>
        </w:rPr>
      </w:pPr>
      <w:r>
        <w:rPr>
          <w:sz w:val="24"/>
          <w:szCs w:val="24"/>
        </w:rPr>
        <w:t>August</w:t>
      </w:r>
      <w:r w:rsidR="005F75A2" w:rsidRPr="00D3599D">
        <w:rPr>
          <w:sz w:val="24"/>
          <w:szCs w:val="24"/>
        </w:rPr>
        <w:t>, 2012</w:t>
      </w:r>
    </w:p>
    <w:p w:rsidR="005F75A2" w:rsidRDefault="005F75A2" w:rsidP="00B868E0">
      <w:pPr>
        <w:jc w:val="center"/>
        <w:rPr>
          <w:sz w:val="36"/>
          <w:szCs w:val="36"/>
        </w:rPr>
      </w:pPr>
    </w:p>
    <w:p w:rsidR="00B868E0" w:rsidRDefault="00850AAA" w:rsidP="00B868E0">
      <w:pPr>
        <w:jc w:val="center"/>
        <w:rPr>
          <w:sz w:val="36"/>
          <w:szCs w:val="36"/>
        </w:rPr>
      </w:pPr>
      <w:r>
        <w:rPr>
          <w:noProof/>
          <w:sz w:val="36"/>
          <w:szCs w:val="36"/>
        </w:rPr>
        <w:drawing>
          <wp:inline distT="0" distB="0" distL="0" distR="0">
            <wp:extent cx="2762250" cy="2654455"/>
            <wp:effectExtent l="19050" t="0" r="0" b="0"/>
            <wp:docPr id="4" name="Picture 1" descr="\\Cssa14\usersdata\mryan\cghayes\Logos\City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sa14\usersdata\mryan\cghayes\Logos\Cityseal.jpg"/>
                    <pic:cNvPicPr>
                      <a:picLocks noChangeAspect="1" noChangeArrowheads="1"/>
                    </pic:cNvPicPr>
                  </pic:nvPicPr>
                  <pic:blipFill>
                    <a:blip r:embed="rId7" cstate="print"/>
                    <a:srcRect/>
                    <a:stretch>
                      <a:fillRect/>
                    </a:stretch>
                  </pic:blipFill>
                  <pic:spPr bwMode="auto">
                    <a:xfrm>
                      <a:off x="0" y="0"/>
                      <a:ext cx="2762250" cy="2654455"/>
                    </a:xfrm>
                    <a:prstGeom prst="rect">
                      <a:avLst/>
                    </a:prstGeom>
                    <a:noFill/>
                    <a:ln w="9525">
                      <a:noFill/>
                      <a:miter lim="800000"/>
                      <a:headEnd/>
                      <a:tailEnd/>
                    </a:ln>
                  </pic:spPr>
                </pic:pic>
              </a:graphicData>
            </a:graphic>
          </wp:inline>
        </w:drawing>
      </w:r>
    </w:p>
    <w:p w:rsidR="00B868E0" w:rsidRDefault="00B868E0" w:rsidP="00C901C0">
      <w:pPr>
        <w:rPr>
          <w:sz w:val="36"/>
          <w:szCs w:val="36"/>
        </w:rPr>
      </w:pPr>
    </w:p>
    <w:p w:rsidR="00B868E0" w:rsidRDefault="00947E53" w:rsidP="00B868E0">
      <w:pPr>
        <w:jc w:val="center"/>
        <w:rPr>
          <w:b/>
          <w:sz w:val="32"/>
          <w:szCs w:val="32"/>
        </w:rPr>
      </w:pPr>
      <w:r>
        <w:rPr>
          <w:b/>
          <w:sz w:val="32"/>
          <w:szCs w:val="32"/>
        </w:rPr>
        <w:lastRenderedPageBreak/>
        <w:t xml:space="preserve">Table of </w:t>
      </w:r>
      <w:r w:rsidR="00B868E0" w:rsidRPr="00947E53">
        <w:rPr>
          <w:b/>
          <w:sz w:val="32"/>
          <w:szCs w:val="32"/>
        </w:rPr>
        <w:t>Contents</w:t>
      </w:r>
    </w:p>
    <w:p w:rsidR="00BC2601" w:rsidRPr="00947E53" w:rsidRDefault="00BC2601" w:rsidP="00B868E0">
      <w:pPr>
        <w:jc w:val="center"/>
        <w:rPr>
          <w:b/>
          <w:sz w:val="32"/>
          <w:szCs w:val="32"/>
        </w:rPr>
      </w:pPr>
    </w:p>
    <w:p w:rsidR="00B868E0" w:rsidRDefault="00B868E0" w:rsidP="00B868E0">
      <w:pPr>
        <w:tabs>
          <w:tab w:val="left" w:pos="8640"/>
        </w:tabs>
        <w:rPr>
          <w:sz w:val="24"/>
          <w:szCs w:val="24"/>
        </w:rPr>
      </w:pPr>
      <w:r>
        <w:rPr>
          <w:sz w:val="24"/>
          <w:szCs w:val="24"/>
        </w:rPr>
        <w:t>Background and General Requirement</w:t>
      </w:r>
      <w:r w:rsidR="00BD0F37">
        <w:rPr>
          <w:sz w:val="24"/>
          <w:szCs w:val="24"/>
        </w:rPr>
        <w:t xml:space="preserve">s </w:t>
      </w:r>
      <w:r>
        <w:rPr>
          <w:sz w:val="24"/>
          <w:szCs w:val="24"/>
        </w:rPr>
        <w:t>………………………………………………………………………</w:t>
      </w:r>
      <w:r w:rsidR="00BD0F37">
        <w:rPr>
          <w:sz w:val="24"/>
          <w:szCs w:val="24"/>
        </w:rPr>
        <w:t>..</w:t>
      </w:r>
      <w:r>
        <w:rPr>
          <w:sz w:val="24"/>
          <w:szCs w:val="24"/>
        </w:rPr>
        <w:t>..</w:t>
      </w:r>
      <w:r>
        <w:rPr>
          <w:sz w:val="24"/>
          <w:szCs w:val="24"/>
        </w:rPr>
        <w:tab/>
        <w:t>2</w:t>
      </w:r>
    </w:p>
    <w:p w:rsidR="00477FAD" w:rsidRPr="00D04A4D" w:rsidRDefault="00477FAD" w:rsidP="00477FAD">
      <w:pPr>
        <w:tabs>
          <w:tab w:val="left" w:pos="8640"/>
        </w:tabs>
        <w:rPr>
          <w:sz w:val="24"/>
          <w:szCs w:val="24"/>
        </w:rPr>
      </w:pPr>
      <w:r w:rsidRPr="00D04A4D">
        <w:rPr>
          <w:sz w:val="24"/>
          <w:szCs w:val="24"/>
        </w:rPr>
        <w:t>SWPP</w:t>
      </w:r>
      <w:r w:rsidR="005F75A2">
        <w:rPr>
          <w:sz w:val="24"/>
          <w:szCs w:val="24"/>
        </w:rPr>
        <w:t>P</w:t>
      </w:r>
      <w:r w:rsidRPr="00D04A4D">
        <w:rPr>
          <w:sz w:val="24"/>
          <w:szCs w:val="24"/>
        </w:rPr>
        <w:t xml:space="preserve"> Availability </w:t>
      </w:r>
      <w:r w:rsidR="00965DE8">
        <w:rPr>
          <w:sz w:val="24"/>
          <w:szCs w:val="24"/>
        </w:rPr>
        <w:t>………………………………………………………………………………………………………….</w:t>
      </w:r>
      <w:r w:rsidR="00BC2601">
        <w:rPr>
          <w:sz w:val="24"/>
          <w:szCs w:val="24"/>
        </w:rPr>
        <w:tab/>
        <w:t>2</w:t>
      </w:r>
    </w:p>
    <w:p w:rsidR="00477FAD" w:rsidRPr="00D04A4D" w:rsidRDefault="00477FAD" w:rsidP="00477FAD">
      <w:pPr>
        <w:tabs>
          <w:tab w:val="left" w:pos="8640"/>
        </w:tabs>
        <w:rPr>
          <w:sz w:val="24"/>
          <w:szCs w:val="24"/>
        </w:rPr>
      </w:pPr>
      <w:r w:rsidRPr="00D04A4D">
        <w:rPr>
          <w:sz w:val="24"/>
          <w:szCs w:val="24"/>
        </w:rPr>
        <w:t>SWPP</w:t>
      </w:r>
      <w:r w:rsidR="005F75A2">
        <w:rPr>
          <w:sz w:val="24"/>
          <w:szCs w:val="24"/>
        </w:rPr>
        <w:t>P</w:t>
      </w:r>
      <w:r w:rsidRPr="00D04A4D">
        <w:rPr>
          <w:sz w:val="24"/>
          <w:szCs w:val="24"/>
        </w:rPr>
        <w:t xml:space="preserve"> Revisions</w:t>
      </w:r>
      <w:r w:rsidR="00965DE8">
        <w:rPr>
          <w:sz w:val="24"/>
          <w:szCs w:val="24"/>
        </w:rPr>
        <w:t xml:space="preserve"> …………………………………………………………………………………………………………….</w:t>
      </w:r>
      <w:r w:rsidR="00BC2601">
        <w:rPr>
          <w:sz w:val="24"/>
          <w:szCs w:val="24"/>
        </w:rPr>
        <w:tab/>
        <w:t>2</w:t>
      </w:r>
    </w:p>
    <w:p w:rsidR="00477FAD" w:rsidRPr="00D04A4D" w:rsidRDefault="00477FAD" w:rsidP="00477FAD">
      <w:pPr>
        <w:tabs>
          <w:tab w:val="left" w:pos="8640"/>
        </w:tabs>
        <w:rPr>
          <w:sz w:val="24"/>
          <w:szCs w:val="24"/>
        </w:rPr>
      </w:pPr>
      <w:r w:rsidRPr="00D04A4D">
        <w:rPr>
          <w:sz w:val="24"/>
          <w:szCs w:val="24"/>
        </w:rPr>
        <w:t>Objectives of the SWPPP</w:t>
      </w:r>
      <w:r w:rsidR="00965DE8">
        <w:rPr>
          <w:sz w:val="24"/>
          <w:szCs w:val="24"/>
        </w:rPr>
        <w:t xml:space="preserve"> …………………………………………………………………………………………………</w:t>
      </w:r>
      <w:r w:rsidR="00BC2601">
        <w:rPr>
          <w:sz w:val="24"/>
          <w:szCs w:val="24"/>
        </w:rPr>
        <w:tab/>
      </w:r>
      <w:r w:rsidR="00BD0F37">
        <w:rPr>
          <w:sz w:val="24"/>
          <w:szCs w:val="24"/>
        </w:rPr>
        <w:t>2</w:t>
      </w:r>
    </w:p>
    <w:p w:rsidR="00D04A4D" w:rsidRDefault="00D04A4D" w:rsidP="00D04A4D">
      <w:pPr>
        <w:tabs>
          <w:tab w:val="left" w:pos="8640"/>
        </w:tabs>
        <w:rPr>
          <w:sz w:val="24"/>
          <w:szCs w:val="24"/>
        </w:rPr>
      </w:pPr>
      <w:r w:rsidRPr="00D04A4D">
        <w:rPr>
          <w:sz w:val="24"/>
          <w:szCs w:val="24"/>
        </w:rPr>
        <w:t>NPDES Permit Coverage</w:t>
      </w:r>
      <w:r w:rsidR="00965DE8">
        <w:rPr>
          <w:sz w:val="24"/>
          <w:szCs w:val="24"/>
        </w:rPr>
        <w:t xml:space="preserve"> ………………………………………………………………………………………………….</w:t>
      </w:r>
      <w:r w:rsidR="00BC2601">
        <w:rPr>
          <w:sz w:val="24"/>
          <w:szCs w:val="24"/>
        </w:rPr>
        <w:tab/>
        <w:t>3</w:t>
      </w:r>
    </w:p>
    <w:p w:rsidR="00BA2FFD" w:rsidRPr="00BA2FFD" w:rsidRDefault="00BA2FFD" w:rsidP="00BA2FFD">
      <w:pPr>
        <w:tabs>
          <w:tab w:val="left" w:pos="4050"/>
          <w:tab w:val="left" w:pos="8640"/>
        </w:tabs>
        <w:rPr>
          <w:sz w:val="24"/>
          <w:szCs w:val="24"/>
        </w:rPr>
      </w:pPr>
      <w:r w:rsidRPr="00BA2FFD">
        <w:rPr>
          <w:sz w:val="24"/>
          <w:szCs w:val="24"/>
        </w:rPr>
        <w:t xml:space="preserve">Stormwater Plan </w:t>
      </w:r>
      <w:r>
        <w:rPr>
          <w:sz w:val="24"/>
          <w:szCs w:val="24"/>
        </w:rPr>
        <w:t>Contact Information …………………………………………………………………………….</w:t>
      </w:r>
      <w:r>
        <w:rPr>
          <w:sz w:val="24"/>
          <w:szCs w:val="24"/>
        </w:rPr>
        <w:tab/>
        <w:t>3</w:t>
      </w:r>
    </w:p>
    <w:p w:rsidR="00BA2FFD" w:rsidRPr="00BA2FFD" w:rsidRDefault="00BA2FFD" w:rsidP="00D04A4D">
      <w:pPr>
        <w:tabs>
          <w:tab w:val="left" w:pos="8640"/>
        </w:tabs>
        <w:rPr>
          <w:sz w:val="24"/>
          <w:szCs w:val="24"/>
        </w:rPr>
      </w:pPr>
      <w:r w:rsidRPr="00BA2FFD">
        <w:rPr>
          <w:sz w:val="24"/>
          <w:szCs w:val="24"/>
        </w:rPr>
        <w:t>Facility Description</w:t>
      </w:r>
      <w:r>
        <w:rPr>
          <w:sz w:val="24"/>
          <w:szCs w:val="24"/>
        </w:rPr>
        <w:t xml:space="preserve"> ………………………………………………………………………………………………………….</w:t>
      </w:r>
      <w:r>
        <w:rPr>
          <w:sz w:val="24"/>
          <w:szCs w:val="24"/>
        </w:rPr>
        <w:tab/>
        <w:t>3</w:t>
      </w:r>
    </w:p>
    <w:p w:rsidR="003D61D9" w:rsidRPr="003D61D9" w:rsidRDefault="003D61D9" w:rsidP="003D61D9">
      <w:pPr>
        <w:tabs>
          <w:tab w:val="left" w:pos="8640"/>
        </w:tabs>
        <w:rPr>
          <w:sz w:val="24"/>
          <w:szCs w:val="24"/>
        </w:rPr>
      </w:pPr>
      <w:r w:rsidRPr="003D61D9">
        <w:rPr>
          <w:sz w:val="24"/>
          <w:szCs w:val="24"/>
        </w:rPr>
        <w:t>Operations at the Street and Drainage Maintenance Facility</w:t>
      </w:r>
      <w:r w:rsidR="00965DE8">
        <w:rPr>
          <w:sz w:val="24"/>
          <w:szCs w:val="24"/>
        </w:rPr>
        <w:t xml:space="preserve"> ………………………………………….</w:t>
      </w:r>
      <w:r w:rsidR="00BC2601">
        <w:rPr>
          <w:sz w:val="24"/>
          <w:szCs w:val="24"/>
        </w:rPr>
        <w:tab/>
        <w:t>4</w:t>
      </w:r>
    </w:p>
    <w:p w:rsidR="003D61D9" w:rsidRPr="003D61D9" w:rsidRDefault="003D61D9" w:rsidP="003D61D9">
      <w:pPr>
        <w:tabs>
          <w:tab w:val="left" w:pos="8640"/>
        </w:tabs>
        <w:rPr>
          <w:sz w:val="24"/>
          <w:szCs w:val="24"/>
        </w:rPr>
      </w:pPr>
      <w:r w:rsidRPr="003D61D9">
        <w:rPr>
          <w:sz w:val="24"/>
          <w:szCs w:val="24"/>
        </w:rPr>
        <w:t>Facility Plan and Map</w:t>
      </w:r>
      <w:r w:rsidR="00965DE8">
        <w:rPr>
          <w:sz w:val="24"/>
          <w:szCs w:val="24"/>
        </w:rPr>
        <w:t xml:space="preserve"> ………………………………………………………………………………………………………</w:t>
      </w:r>
      <w:r w:rsidR="00BC2601">
        <w:rPr>
          <w:sz w:val="24"/>
          <w:szCs w:val="24"/>
        </w:rPr>
        <w:tab/>
      </w:r>
      <w:r w:rsidR="00BD0F37">
        <w:rPr>
          <w:sz w:val="24"/>
          <w:szCs w:val="24"/>
        </w:rPr>
        <w:t>4</w:t>
      </w:r>
    </w:p>
    <w:p w:rsidR="003D61D9" w:rsidRPr="003D61D9" w:rsidRDefault="003D61D9" w:rsidP="003D61D9">
      <w:pPr>
        <w:tabs>
          <w:tab w:val="left" w:pos="8640"/>
        </w:tabs>
        <w:rPr>
          <w:sz w:val="24"/>
          <w:szCs w:val="24"/>
        </w:rPr>
      </w:pPr>
      <w:r w:rsidRPr="003D61D9">
        <w:rPr>
          <w:sz w:val="24"/>
          <w:szCs w:val="24"/>
        </w:rPr>
        <w:t>Receiving Waters</w:t>
      </w:r>
      <w:r w:rsidR="00965DE8">
        <w:rPr>
          <w:sz w:val="24"/>
          <w:szCs w:val="24"/>
        </w:rPr>
        <w:t xml:space="preserve"> ……………………………………………………………………………………………………………</w:t>
      </w:r>
      <w:r w:rsidR="00BC2601">
        <w:rPr>
          <w:sz w:val="24"/>
          <w:szCs w:val="24"/>
        </w:rPr>
        <w:tab/>
      </w:r>
      <w:r w:rsidR="00BD0F37">
        <w:rPr>
          <w:sz w:val="24"/>
          <w:szCs w:val="24"/>
        </w:rPr>
        <w:t>4</w:t>
      </w:r>
    </w:p>
    <w:p w:rsidR="004D22B1" w:rsidRDefault="004D22B1" w:rsidP="004D22B1">
      <w:pPr>
        <w:tabs>
          <w:tab w:val="left" w:pos="8640"/>
        </w:tabs>
        <w:rPr>
          <w:sz w:val="24"/>
          <w:szCs w:val="24"/>
        </w:rPr>
      </w:pPr>
      <w:r w:rsidRPr="004D22B1">
        <w:rPr>
          <w:sz w:val="24"/>
          <w:szCs w:val="24"/>
        </w:rPr>
        <w:t>Potential Pollutants</w:t>
      </w:r>
      <w:r w:rsidR="00965DE8">
        <w:rPr>
          <w:sz w:val="24"/>
          <w:szCs w:val="24"/>
        </w:rPr>
        <w:t xml:space="preserve"> ………………………………………………………………………………………………………..</w:t>
      </w:r>
      <w:r w:rsidR="00230744">
        <w:rPr>
          <w:sz w:val="24"/>
          <w:szCs w:val="24"/>
        </w:rPr>
        <w:tab/>
        <w:t>4</w:t>
      </w:r>
    </w:p>
    <w:p w:rsidR="009630F5" w:rsidRDefault="009630F5" w:rsidP="009630F5">
      <w:pPr>
        <w:tabs>
          <w:tab w:val="left" w:pos="8640"/>
        </w:tabs>
        <w:rPr>
          <w:sz w:val="24"/>
          <w:szCs w:val="24"/>
        </w:rPr>
      </w:pPr>
      <w:r w:rsidRPr="009630F5">
        <w:rPr>
          <w:sz w:val="24"/>
          <w:szCs w:val="24"/>
        </w:rPr>
        <w:t>Spill Prevention/Response and Illicit Discharges</w:t>
      </w:r>
      <w:r w:rsidR="00965DE8">
        <w:rPr>
          <w:sz w:val="24"/>
          <w:szCs w:val="24"/>
        </w:rPr>
        <w:t xml:space="preserve"> ……………………………………………………………..</w:t>
      </w:r>
      <w:r w:rsidR="00230744">
        <w:rPr>
          <w:sz w:val="24"/>
          <w:szCs w:val="24"/>
        </w:rPr>
        <w:tab/>
        <w:t>5</w:t>
      </w:r>
    </w:p>
    <w:p w:rsidR="00230744" w:rsidRPr="00230744" w:rsidRDefault="002F3105" w:rsidP="00230744">
      <w:pPr>
        <w:tabs>
          <w:tab w:val="left" w:pos="8640"/>
        </w:tabs>
        <w:spacing w:after="240"/>
        <w:rPr>
          <w:sz w:val="24"/>
          <w:szCs w:val="24"/>
        </w:rPr>
      </w:pPr>
      <w:r w:rsidRPr="002F3105">
        <w:rPr>
          <w:sz w:val="24"/>
          <w:szCs w:val="24"/>
        </w:rPr>
        <w:t>City-wide Best Management Practices</w:t>
      </w:r>
      <w:r w:rsidR="00965DE8">
        <w:rPr>
          <w:sz w:val="24"/>
          <w:szCs w:val="24"/>
        </w:rPr>
        <w:t xml:space="preserve"> …………………………………………………………………………….</w:t>
      </w:r>
      <w:r w:rsidR="00230744">
        <w:rPr>
          <w:sz w:val="24"/>
          <w:szCs w:val="24"/>
        </w:rPr>
        <w:tab/>
        <w:t>5</w:t>
      </w:r>
    </w:p>
    <w:p w:rsidR="00230744" w:rsidRPr="00230744" w:rsidRDefault="00230744" w:rsidP="00230744">
      <w:pPr>
        <w:tabs>
          <w:tab w:val="right" w:pos="8730"/>
        </w:tabs>
        <w:autoSpaceDE w:val="0"/>
        <w:autoSpaceDN w:val="0"/>
        <w:adjustRightInd w:val="0"/>
        <w:spacing w:after="240"/>
        <w:rPr>
          <w:rFonts w:cs="Arial"/>
          <w:color w:val="111111"/>
          <w:sz w:val="24"/>
          <w:szCs w:val="24"/>
        </w:rPr>
      </w:pPr>
      <w:r w:rsidRPr="00230744">
        <w:rPr>
          <w:rFonts w:cs="Arial"/>
          <w:color w:val="111111"/>
          <w:sz w:val="24"/>
          <w:szCs w:val="24"/>
        </w:rPr>
        <w:t>Implementing Additional or Enhanced BMP’s</w:t>
      </w:r>
      <w:r w:rsidR="00965DE8">
        <w:rPr>
          <w:rFonts w:cs="Arial"/>
          <w:color w:val="111111"/>
          <w:sz w:val="24"/>
          <w:szCs w:val="24"/>
        </w:rPr>
        <w:t xml:space="preserve"> …………………………………………………………………</w:t>
      </w:r>
      <w:r w:rsidRPr="00230744">
        <w:rPr>
          <w:rFonts w:cs="Arial"/>
          <w:color w:val="111111"/>
          <w:sz w:val="24"/>
          <w:szCs w:val="24"/>
        </w:rPr>
        <w:tab/>
      </w:r>
      <w:r w:rsidR="00145236">
        <w:rPr>
          <w:rFonts w:cs="Arial"/>
          <w:color w:val="111111"/>
          <w:sz w:val="24"/>
          <w:szCs w:val="24"/>
        </w:rPr>
        <w:t>7</w:t>
      </w:r>
    </w:p>
    <w:p w:rsidR="00230744" w:rsidRPr="00230744" w:rsidRDefault="00230744" w:rsidP="00230744">
      <w:pPr>
        <w:tabs>
          <w:tab w:val="right" w:pos="8730"/>
        </w:tabs>
        <w:autoSpaceDE w:val="0"/>
        <w:autoSpaceDN w:val="0"/>
        <w:adjustRightInd w:val="0"/>
        <w:spacing w:after="240"/>
        <w:rPr>
          <w:rFonts w:cs="Arial"/>
          <w:bCs/>
          <w:color w:val="111111"/>
          <w:sz w:val="24"/>
          <w:szCs w:val="24"/>
        </w:rPr>
      </w:pPr>
      <w:r w:rsidRPr="00230744">
        <w:rPr>
          <w:rFonts w:cs="Arial"/>
          <w:bCs/>
          <w:color w:val="111111"/>
          <w:sz w:val="24"/>
          <w:szCs w:val="24"/>
        </w:rPr>
        <w:t>Source Specific BMP’s</w:t>
      </w:r>
      <w:r w:rsidR="00965DE8">
        <w:rPr>
          <w:rFonts w:cs="Arial"/>
          <w:bCs/>
          <w:color w:val="111111"/>
          <w:sz w:val="24"/>
          <w:szCs w:val="24"/>
        </w:rPr>
        <w:t xml:space="preserve"> …………………………………………………………………………………………………..</w:t>
      </w:r>
      <w:r w:rsidRPr="00230744">
        <w:rPr>
          <w:rFonts w:cs="Arial"/>
          <w:bCs/>
          <w:color w:val="111111"/>
          <w:sz w:val="24"/>
          <w:szCs w:val="24"/>
        </w:rPr>
        <w:tab/>
      </w:r>
      <w:r w:rsidR="00145236">
        <w:rPr>
          <w:rFonts w:cs="Arial"/>
          <w:bCs/>
          <w:color w:val="111111"/>
          <w:sz w:val="24"/>
          <w:szCs w:val="24"/>
        </w:rPr>
        <w:t>7</w:t>
      </w:r>
    </w:p>
    <w:p w:rsidR="00F554ED" w:rsidRPr="00C901C0" w:rsidRDefault="00F554ED" w:rsidP="00C901C0">
      <w:pPr>
        <w:tabs>
          <w:tab w:val="right" w:pos="8730"/>
        </w:tabs>
        <w:spacing w:after="0"/>
        <w:rPr>
          <w:sz w:val="24"/>
          <w:szCs w:val="24"/>
        </w:rPr>
      </w:pPr>
      <w:r w:rsidRPr="00C901C0">
        <w:rPr>
          <w:sz w:val="24"/>
          <w:szCs w:val="24"/>
        </w:rPr>
        <w:t>Recordkeeping and Inspections</w:t>
      </w:r>
      <w:r w:rsidR="00C901C0">
        <w:rPr>
          <w:sz w:val="24"/>
          <w:szCs w:val="24"/>
        </w:rPr>
        <w:t xml:space="preserve"> ……………………………………………………………………………………</w:t>
      </w:r>
      <w:r w:rsidR="00C901C0">
        <w:rPr>
          <w:sz w:val="24"/>
          <w:szCs w:val="24"/>
        </w:rPr>
        <w:tab/>
      </w:r>
      <w:r w:rsidR="0000637C">
        <w:rPr>
          <w:sz w:val="24"/>
          <w:szCs w:val="24"/>
        </w:rPr>
        <w:t>9</w:t>
      </w:r>
    </w:p>
    <w:p w:rsidR="00230744" w:rsidRPr="00C901C0" w:rsidRDefault="00230744" w:rsidP="00230744">
      <w:pPr>
        <w:tabs>
          <w:tab w:val="left" w:pos="8640"/>
        </w:tabs>
        <w:spacing w:after="0"/>
        <w:rPr>
          <w:sz w:val="24"/>
          <w:szCs w:val="24"/>
        </w:rPr>
      </w:pPr>
    </w:p>
    <w:p w:rsidR="0000637C" w:rsidRDefault="00F554ED" w:rsidP="00C901C0">
      <w:pPr>
        <w:tabs>
          <w:tab w:val="right" w:pos="8730"/>
        </w:tabs>
        <w:autoSpaceDE w:val="0"/>
        <w:autoSpaceDN w:val="0"/>
        <w:adjustRightInd w:val="0"/>
        <w:spacing w:after="0"/>
        <w:rPr>
          <w:rFonts w:cs="Arial"/>
          <w:color w:val="111111"/>
          <w:sz w:val="24"/>
          <w:szCs w:val="24"/>
        </w:rPr>
      </w:pPr>
      <w:r w:rsidRPr="00C901C0">
        <w:rPr>
          <w:rFonts w:cs="Arial"/>
          <w:color w:val="111111"/>
          <w:sz w:val="24"/>
          <w:szCs w:val="24"/>
        </w:rPr>
        <w:t>Concluding Statement</w:t>
      </w:r>
      <w:r w:rsidR="00C901C0">
        <w:rPr>
          <w:rFonts w:cs="Arial"/>
          <w:color w:val="111111"/>
          <w:sz w:val="24"/>
          <w:szCs w:val="24"/>
        </w:rPr>
        <w:t xml:space="preserve"> ………………………………………………………………………………………………….</w:t>
      </w:r>
      <w:r w:rsidR="00C901C0">
        <w:rPr>
          <w:rFonts w:cs="Arial"/>
          <w:color w:val="111111"/>
          <w:sz w:val="24"/>
          <w:szCs w:val="24"/>
        </w:rPr>
        <w:tab/>
      </w:r>
      <w:r w:rsidR="0000637C">
        <w:rPr>
          <w:rFonts w:cs="Arial"/>
          <w:color w:val="111111"/>
          <w:sz w:val="24"/>
          <w:szCs w:val="24"/>
        </w:rPr>
        <w:t>10</w:t>
      </w:r>
    </w:p>
    <w:p w:rsidR="00C901C0" w:rsidRDefault="00C901C0" w:rsidP="00F554ED">
      <w:pPr>
        <w:autoSpaceDE w:val="0"/>
        <w:autoSpaceDN w:val="0"/>
        <w:adjustRightInd w:val="0"/>
        <w:spacing w:after="0"/>
        <w:rPr>
          <w:rFonts w:cs="Arial"/>
          <w:color w:val="111111"/>
          <w:sz w:val="24"/>
          <w:szCs w:val="24"/>
        </w:rPr>
      </w:pPr>
    </w:p>
    <w:p w:rsidR="00C901C0" w:rsidRDefault="00C901C0" w:rsidP="00F554ED">
      <w:pPr>
        <w:autoSpaceDE w:val="0"/>
        <w:autoSpaceDN w:val="0"/>
        <w:adjustRightInd w:val="0"/>
        <w:spacing w:after="0"/>
        <w:rPr>
          <w:rFonts w:cs="Arial"/>
          <w:color w:val="111111"/>
          <w:sz w:val="24"/>
          <w:szCs w:val="24"/>
        </w:rPr>
      </w:pPr>
      <w:r>
        <w:rPr>
          <w:rFonts w:cs="Arial"/>
          <w:color w:val="111111"/>
          <w:sz w:val="24"/>
          <w:szCs w:val="24"/>
        </w:rPr>
        <w:t>Appendix A</w:t>
      </w:r>
    </w:p>
    <w:p w:rsidR="00C901C0" w:rsidRDefault="00C901C0" w:rsidP="00F554ED">
      <w:pPr>
        <w:autoSpaceDE w:val="0"/>
        <w:autoSpaceDN w:val="0"/>
        <w:adjustRightInd w:val="0"/>
        <w:spacing w:after="0"/>
        <w:rPr>
          <w:rFonts w:cs="Arial"/>
          <w:color w:val="111111"/>
          <w:sz w:val="24"/>
          <w:szCs w:val="24"/>
        </w:rPr>
      </w:pPr>
    </w:p>
    <w:p w:rsidR="00C901C0" w:rsidRPr="00C901C0" w:rsidRDefault="00C901C0" w:rsidP="00F554ED">
      <w:pPr>
        <w:autoSpaceDE w:val="0"/>
        <w:autoSpaceDN w:val="0"/>
        <w:adjustRightInd w:val="0"/>
        <w:spacing w:after="0"/>
        <w:rPr>
          <w:rFonts w:cs="Arial"/>
          <w:color w:val="111111"/>
          <w:sz w:val="24"/>
          <w:szCs w:val="24"/>
        </w:rPr>
      </w:pPr>
      <w:r>
        <w:rPr>
          <w:rFonts w:cs="Arial"/>
          <w:color w:val="111111"/>
          <w:sz w:val="24"/>
          <w:szCs w:val="24"/>
        </w:rPr>
        <w:t>Appendix B</w:t>
      </w:r>
    </w:p>
    <w:p w:rsidR="00B868E0" w:rsidRDefault="00B868E0" w:rsidP="00230744">
      <w:pPr>
        <w:tabs>
          <w:tab w:val="left" w:pos="8640"/>
        </w:tabs>
        <w:rPr>
          <w:sz w:val="24"/>
          <w:szCs w:val="24"/>
        </w:rPr>
      </w:pPr>
    </w:p>
    <w:p w:rsidR="00B30BD3" w:rsidRDefault="00B30BD3" w:rsidP="00B868E0">
      <w:pPr>
        <w:tabs>
          <w:tab w:val="left" w:pos="8640"/>
        </w:tabs>
        <w:rPr>
          <w:sz w:val="24"/>
          <w:szCs w:val="24"/>
        </w:rPr>
      </w:pPr>
    </w:p>
    <w:p w:rsidR="00B868E0" w:rsidRPr="00F554ED" w:rsidRDefault="00B868E0" w:rsidP="00B868E0">
      <w:pPr>
        <w:tabs>
          <w:tab w:val="left" w:pos="8640"/>
        </w:tabs>
        <w:rPr>
          <w:sz w:val="24"/>
          <w:szCs w:val="24"/>
        </w:rPr>
      </w:pPr>
      <w:r w:rsidRPr="00B868E0">
        <w:rPr>
          <w:b/>
          <w:sz w:val="24"/>
          <w:szCs w:val="24"/>
        </w:rPr>
        <w:lastRenderedPageBreak/>
        <w:t>Background and General Requirements</w:t>
      </w:r>
    </w:p>
    <w:p w:rsidR="009E74B4" w:rsidRDefault="00B868E0" w:rsidP="00B868E0">
      <w:pPr>
        <w:tabs>
          <w:tab w:val="left" w:pos="8640"/>
        </w:tabs>
        <w:rPr>
          <w:sz w:val="24"/>
          <w:szCs w:val="24"/>
        </w:rPr>
      </w:pPr>
      <w:r w:rsidRPr="00956932">
        <w:rPr>
          <w:sz w:val="24"/>
          <w:szCs w:val="24"/>
        </w:rPr>
        <w:t>T</w:t>
      </w:r>
      <w:r w:rsidR="001251EA" w:rsidRPr="00956932">
        <w:rPr>
          <w:sz w:val="24"/>
          <w:szCs w:val="24"/>
        </w:rPr>
        <w:t xml:space="preserve">he City of Sand Springs has a </w:t>
      </w:r>
      <w:r w:rsidR="00BF2802">
        <w:rPr>
          <w:sz w:val="24"/>
          <w:szCs w:val="24"/>
        </w:rPr>
        <w:t>stormwater</w:t>
      </w:r>
      <w:r w:rsidR="001251EA" w:rsidRPr="00956932">
        <w:rPr>
          <w:sz w:val="24"/>
          <w:szCs w:val="24"/>
        </w:rPr>
        <w:t xml:space="preserve"> discharge permit </w:t>
      </w:r>
      <w:r w:rsidR="00492C21">
        <w:rPr>
          <w:sz w:val="24"/>
          <w:szCs w:val="24"/>
        </w:rPr>
        <w:t xml:space="preserve">issued </w:t>
      </w:r>
      <w:r w:rsidR="001251EA" w:rsidRPr="00956932">
        <w:rPr>
          <w:sz w:val="24"/>
          <w:szCs w:val="24"/>
        </w:rPr>
        <w:t>under the National Pollutant Discharge Elimin</w:t>
      </w:r>
      <w:r w:rsidRPr="00956932">
        <w:rPr>
          <w:sz w:val="24"/>
          <w:szCs w:val="24"/>
        </w:rPr>
        <w:t xml:space="preserve">ation System (NPDES) Phase II </w:t>
      </w:r>
      <w:r w:rsidR="001251EA" w:rsidRPr="00956932">
        <w:rPr>
          <w:sz w:val="24"/>
          <w:szCs w:val="24"/>
        </w:rPr>
        <w:t>System. The NDPES program is part of the federal Clean Water Act and is enforced in Oklahoma by the Department of Environmental Quality</w:t>
      </w:r>
      <w:r w:rsidR="00956932">
        <w:rPr>
          <w:sz w:val="24"/>
          <w:szCs w:val="24"/>
        </w:rPr>
        <w:t xml:space="preserve"> (DEQ)</w:t>
      </w:r>
      <w:r w:rsidR="001251EA" w:rsidRPr="00956932">
        <w:rPr>
          <w:sz w:val="24"/>
          <w:szCs w:val="24"/>
        </w:rPr>
        <w:t>. The Phase II Permit requires all perm</w:t>
      </w:r>
      <w:r w:rsidR="00960AD8">
        <w:rPr>
          <w:sz w:val="24"/>
          <w:szCs w:val="24"/>
        </w:rPr>
        <w:t xml:space="preserve">ittees to develop a storm water </w:t>
      </w:r>
      <w:r w:rsidR="001251EA" w:rsidRPr="00956932">
        <w:rPr>
          <w:sz w:val="24"/>
          <w:szCs w:val="24"/>
        </w:rPr>
        <w:t xml:space="preserve">management program </w:t>
      </w:r>
      <w:r w:rsidR="009E74B4" w:rsidRPr="00956932">
        <w:rPr>
          <w:sz w:val="24"/>
          <w:szCs w:val="24"/>
        </w:rPr>
        <w:t xml:space="preserve">(SWMP) </w:t>
      </w:r>
      <w:r w:rsidR="001251EA" w:rsidRPr="00956932">
        <w:rPr>
          <w:sz w:val="24"/>
          <w:szCs w:val="24"/>
        </w:rPr>
        <w:t>aimed at reducing the level of pollutants into the municipal separate storm sewer system (MS4).</w:t>
      </w:r>
    </w:p>
    <w:p w:rsidR="006075F0" w:rsidRPr="00956932" w:rsidRDefault="006075F0" w:rsidP="00B868E0">
      <w:pPr>
        <w:tabs>
          <w:tab w:val="left" w:pos="8640"/>
        </w:tabs>
        <w:rPr>
          <w:sz w:val="24"/>
          <w:szCs w:val="24"/>
        </w:rPr>
      </w:pPr>
      <w:r w:rsidRPr="006C3682">
        <w:rPr>
          <w:sz w:val="24"/>
          <w:szCs w:val="24"/>
        </w:rPr>
        <w:t xml:space="preserve">A required component of the (SWMP) is a program to prevent or reduce pollutant runoff from municipal operations and from municipally-owned facilities. DEQ recommends that cities develop storm water pollution prevention plans (SWPPP) for City maintenance and material storage facilities. This SWPPP has been developed to comply with DEQ recommendations. </w:t>
      </w:r>
    </w:p>
    <w:p w:rsidR="001821CE" w:rsidRPr="00956932" w:rsidRDefault="001821CE" w:rsidP="00B868E0">
      <w:pPr>
        <w:tabs>
          <w:tab w:val="left" w:pos="8640"/>
        </w:tabs>
        <w:rPr>
          <w:sz w:val="24"/>
          <w:szCs w:val="24"/>
        </w:rPr>
      </w:pPr>
      <w:r w:rsidRPr="001821CE">
        <w:rPr>
          <w:sz w:val="24"/>
          <w:szCs w:val="24"/>
        </w:rPr>
        <w:t>Some of the plan has already been implemented. The remainder will be implemented over the next 90 days.</w:t>
      </w:r>
    </w:p>
    <w:p w:rsidR="00956932" w:rsidRDefault="00956932" w:rsidP="00B868E0">
      <w:pPr>
        <w:tabs>
          <w:tab w:val="left" w:pos="8640"/>
        </w:tabs>
        <w:rPr>
          <w:b/>
          <w:sz w:val="24"/>
          <w:szCs w:val="24"/>
        </w:rPr>
      </w:pPr>
      <w:r>
        <w:rPr>
          <w:b/>
          <w:sz w:val="24"/>
          <w:szCs w:val="24"/>
        </w:rPr>
        <w:t>SWPP</w:t>
      </w:r>
      <w:r w:rsidR="00CB529A">
        <w:rPr>
          <w:b/>
          <w:sz w:val="24"/>
          <w:szCs w:val="24"/>
        </w:rPr>
        <w:t>P</w:t>
      </w:r>
      <w:r>
        <w:rPr>
          <w:b/>
          <w:sz w:val="24"/>
          <w:szCs w:val="24"/>
        </w:rPr>
        <w:t xml:space="preserve"> Availability</w:t>
      </w:r>
      <w:r w:rsidR="00755C1E">
        <w:rPr>
          <w:b/>
          <w:sz w:val="24"/>
          <w:szCs w:val="24"/>
        </w:rPr>
        <w:t xml:space="preserve"> </w:t>
      </w:r>
    </w:p>
    <w:p w:rsidR="00956932" w:rsidRDefault="00956932" w:rsidP="00B868E0">
      <w:pPr>
        <w:tabs>
          <w:tab w:val="left" w:pos="8640"/>
        </w:tabs>
        <w:rPr>
          <w:sz w:val="24"/>
          <w:szCs w:val="24"/>
        </w:rPr>
      </w:pPr>
      <w:r w:rsidRPr="00956932">
        <w:rPr>
          <w:sz w:val="24"/>
          <w:szCs w:val="24"/>
        </w:rPr>
        <w:t xml:space="preserve">A copy of </w:t>
      </w:r>
      <w:r w:rsidR="00C45E7E">
        <w:rPr>
          <w:sz w:val="24"/>
          <w:szCs w:val="24"/>
        </w:rPr>
        <w:t xml:space="preserve">the </w:t>
      </w:r>
      <w:r w:rsidRPr="00956932">
        <w:rPr>
          <w:sz w:val="24"/>
          <w:szCs w:val="24"/>
        </w:rPr>
        <w:t>SWPP</w:t>
      </w:r>
      <w:r w:rsidR="00C45E7E">
        <w:rPr>
          <w:sz w:val="24"/>
          <w:szCs w:val="24"/>
        </w:rPr>
        <w:t>P</w:t>
      </w:r>
      <w:r w:rsidRPr="00956932">
        <w:rPr>
          <w:sz w:val="24"/>
          <w:szCs w:val="24"/>
        </w:rPr>
        <w:t xml:space="preserve"> will be kept at each applicable Sand Springs facility</w:t>
      </w:r>
      <w:r w:rsidR="00C45E7E">
        <w:rPr>
          <w:sz w:val="24"/>
          <w:szCs w:val="24"/>
        </w:rPr>
        <w:t xml:space="preserve"> and will be</w:t>
      </w:r>
      <w:r w:rsidRPr="00956932">
        <w:rPr>
          <w:sz w:val="24"/>
          <w:szCs w:val="24"/>
        </w:rPr>
        <w:t xml:space="preserve"> available to</w:t>
      </w:r>
      <w:r w:rsidR="005F75A2">
        <w:rPr>
          <w:sz w:val="24"/>
          <w:szCs w:val="24"/>
        </w:rPr>
        <w:t xml:space="preserve"> Sand Springs and</w:t>
      </w:r>
      <w:r w:rsidRPr="00956932">
        <w:rPr>
          <w:sz w:val="24"/>
          <w:szCs w:val="24"/>
        </w:rPr>
        <w:t xml:space="preserve"> DEQ personnel upon request.</w:t>
      </w:r>
    </w:p>
    <w:p w:rsidR="00755C1E" w:rsidRPr="00755C1E" w:rsidRDefault="00755C1E" w:rsidP="00B868E0">
      <w:pPr>
        <w:tabs>
          <w:tab w:val="left" w:pos="8640"/>
        </w:tabs>
        <w:rPr>
          <w:b/>
          <w:sz w:val="24"/>
          <w:szCs w:val="24"/>
        </w:rPr>
      </w:pPr>
      <w:r w:rsidRPr="00755C1E">
        <w:rPr>
          <w:b/>
          <w:sz w:val="24"/>
          <w:szCs w:val="24"/>
        </w:rPr>
        <w:t>SWPP</w:t>
      </w:r>
      <w:r w:rsidR="00CB529A">
        <w:rPr>
          <w:b/>
          <w:sz w:val="24"/>
          <w:szCs w:val="24"/>
        </w:rPr>
        <w:t>P</w:t>
      </w:r>
      <w:r w:rsidRPr="00755C1E">
        <w:rPr>
          <w:b/>
          <w:sz w:val="24"/>
          <w:szCs w:val="24"/>
        </w:rPr>
        <w:t xml:space="preserve"> Revisions</w:t>
      </w:r>
    </w:p>
    <w:p w:rsidR="00956932" w:rsidRPr="00755C1E" w:rsidRDefault="00755C1E" w:rsidP="00B868E0">
      <w:pPr>
        <w:tabs>
          <w:tab w:val="left" w:pos="8640"/>
        </w:tabs>
        <w:rPr>
          <w:sz w:val="24"/>
          <w:szCs w:val="24"/>
        </w:rPr>
      </w:pPr>
      <w:r w:rsidRPr="00755C1E">
        <w:rPr>
          <w:sz w:val="24"/>
          <w:szCs w:val="24"/>
        </w:rPr>
        <w:t xml:space="preserve">The SWPPP will be revised as needed </w:t>
      </w:r>
      <w:r w:rsidR="00394616">
        <w:rPr>
          <w:sz w:val="24"/>
          <w:szCs w:val="24"/>
        </w:rPr>
        <w:t>and the date revised will be noted on the title page.</w:t>
      </w:r>
    </w:p>
    <w:p w:rsidR="00FE7559" w:rsidRDefault="00FE7559" w:rsidP="00B868E0">
      <w:pPr>
        <w:tabs>
          <w:tab w:val="left" w:pos="8640"/>
        </w:tabs>
        <w:rPr>
          <w:b/>
          <w:sz w:val="24"/>
          <w:szCs w:val="24"/>
        </w:rPr>
      </w:pPr>
      <w:r>
        <w:rPr>
          <w:b/>
          <w:sz w:val="24"/>
          <w:szCs w:val="24"/>
        </w:rPr>
        <w:t>Objectives of the SWPPP</w:t>
      </w:r>
    </w:p>
    <w:p w:rsidR="00FE7559" w:rsidRPr="00DD1BA0" w:rsidRDefault="004A28DC" w:rsidP="00B868E0">
      <w:pPr>
        <w:tabs>
          <w:tab w:val="left" w:pos="8640"/>
        </w:tabs>
        <w:rPr>
          <w:sz w:val="24"/>
          <w:szCs w:val="24"/>
        </w:rPr>
      </w:pPr>
      <w:r>
        <w:rPr>
          <w:sz w:val="24"/>
          <w:szCs w:val="24"/>
        </w:rPr>
        <w:t>This</w:t>
      </w:r>
      <w:r w:rsidRPr="00FE7559">
        <w:rPr>
          <w:sz w:val="24"/>
          <w:szCs w:val="24"/>
        </w:rPr>
        <w:t xml:space="preserve"> </w:t>
      </w:r>
      <w:r w:rsidR="00FE7559" w:rsidRPr="00FE7559">
        <w:rPr>
          <w:sz w:val="24"/>
          <w:szCs w:val="24"/>
        </w:rPr>
        <w:t>document serves as the Stormwater Pollution Prevention Plan (SWPPP) for the City of Sand Springs Public Works Department Streets and Drainage Maintenance Facility</w:t>
      </w:r>
      <w:r w:rsidR="00DD1BA0">
        <w:rPr>
          <w:sz w:val="24"/>
          <w:szCs w:val="24"/>
        </w:rPr>
        <w:t xml:space="preserve"> located at </w:t>
      </w:r>
      <w:r w:rsidR="00DD1BA0" w:rsidRPr="00DD1BA0">
        <w:rPr>
          <w:sz w:val="24"/>
          <w:szCs w:val="24"/>
        </w:rPr>
        <w:t>8620 West 21</w:t>
      </w:r>
      <w:r w:rsidR="00DD1BA0" w:rsidRPr="00DD1BA0">
        <w:rPr>
          <w:sz w:val="24"/>
          <w:szCs w:val="24"/>
          <w:vertAlign w:val="superscript"/>
        </w:rPr>
        <w:t>st</w:t>
      </w:r>
      <w:r w:rsidR="00DD1BA0" w:rsidRPr="00DD1BA0">
        <w:rPr>
          <w:sz w:val="24"/>
          <w:szCs w:val="24"/>
        </w:rPr>
        <w:t xml:space="preserve"> Street</w:t>
      </w:r>
      <w:r w:rsidR="00FE7559" w:rsidRPr="00DD1BA0">
        <w:rPr>
          <w:sz w:val="24"/>
          <w:szCs w:val="24"/>
        </w:rPr>
        <w:t>.</w:t>
      </w:r>
    </w:p>
    <w:p w:rsidR="00FE7559" w:rsidRDefault="00FE7559" w:rsidP="00B868E0">
      <w:pPr>
        <w:tabs>
          <w:tab w:val="left" w:pos="8640"/>
        </w:tabs>
        <w:rPr>
          <w:sz w:val="24"/>
          <w:szCs w:val="24"/>
        </w:rPr>
      </w:pPr>
      <w:r>
        <w:rPr>
          <w:sz w:val="24"/>
          <w:szCs w:val="24"/>
        </w:rPr>
        <w:t>The objectives of the Plan are:</w:t>
      </w:r>
    </w:p>
    <w:p w:rsidR="002F6F73" w:rsidRPr="002F6F73" w:rsidRDefault="00FE7559" w:rsidP="002F6F73">
      <w:pPr>
        <w:pStyle w:val="ListParagraph"/>
        <w:numPr>
          <w:ilvl w:val="0"/>
          <w:numId w:val="1"/>
        </w:numPr>
        <w:tabs>
          <w:tab w:val="left" w:pos="8640"/>
        </w:tabs>
        <w:rPr>
          <w:sz w:val="24"/>
          <w:szCs w:val="24"/>
        </w:rPr>
      </w:pPr>
      <w:r w:rsidRPr="002F6F73">
        <w:rPr>
          <w:sz w:val="24"/>
          <w:szCs w:val="24"/>
        </w:rPr>
        <w:t>To identify the locations of all materials that could cause</w:t>
      </w:r>
      <w:r w:rsidR="004A28DC">
        <w:rPr>
          <w:sz w:val="24"/>
          <w:szCs w:val="24"/>
        </w:rPr>
        <w:t xml:space="preserve"> surface water</w:t>
      </w:r>
      <w:r w:rsidRPr="002F6F73">
        <w:rPr>
          <w:sz w:val="24"/>
          <w:szCs w:val="24"/>
        </w:rPr>
        <w:t xml:space="preserve"> po</w:t>
      </w:r>
      <w:r w:rsidR="002F6F73" w:rsidRPr="002F6F73">
        <w:rPr>
          <w:sz w:val="24"/>
          <w:szCs w:val="24"/>
        </w:rPr>
        <w:t>llution if spilled or otherwise</w:t>
      </w:r>
      <w:r w:rsidRPr="002F6F73">
        <w:rPr>
          <w:sz w:val="24"/>
          <w:szCs w:val="24"/>
        </w:rPr>
        <w:t xml:space="preserve"> </w:t>
      </w:r>
      <w:r w:rsidR="002F6F73" w:rsidRPr="002F6F73">
        <w:rPr>
          <w:sz w:val="24"/>
          <w:szCs w:val="24"/>
        </w:rPr>
        <w:t xml:space="preserve">be </w:t>
      </w:r>
      <w:r w:rsidRPr="002F6F73">
        <w:rPr>
          <w:sz w:val="24"/>
          <w:szCs w:val="24"/>
        </w:rPr>
        <w:t>released into the environment</w:t>
      </w:r>
    </w:p>
    <w:p w:rsidR="002F6F73" w:rsidRDefault="002F6F73" w:rsidP="002F6F73">
      <w:pPr>
        <w:pStyle w:val="ListParagraph"/>
        <w:numPr>
          <w:ilvl w:val="0"/>
          <w:numId w:val="1"/>
        </w:numPr>
        <w:tabs>
          <w:tab w:val="left" w:pos="8640"/>
        </w:tabs>
        <w:rPr>
          <w:sz w:val="24"/>
          <w:szCs w:val="24"/>
        </w:rPr>
      </w:pPr>
      <w:r w:rsidRPr="002F6F73">
        <w:rPr>
          <w:sz w:val="24"/>
          <w:szCs w:val="24"/>
        </w:rPr>
        <w:t>To indentify all storm water conveyances and discharge points</w:t>
      </w:r>
      <w:r>
        <w:rPr>
          <w:sz w:val="24"/>
          <w:szCs w:val="24"/>
        </w:rPr>
        <w:t xml:space="preserve"> to aid in the isolation of contaminants should any be spilled into the system</w:t>
      </w:r>
    </w:p>
    <w:p w:rsidR="00D26BC6" w:rsidRDefault="002F6F73" w:rsidP="002F6F73">
      <w:pPr>
        <w:pStyle w:val="ListParagraph"/>
        <w:numPr>
          <w:ilvl w:val="0"/>
          <w:numId w:val="1"/>
        </w:numPr>
        <w:tabs>
          <w:tab w:val="left" w:pos="8640"/>
        </w:tabs>
        <w:rPr>
          <w:sz w:val="24"/>
          <w:szCs w:val="24"/>
        </w:rPr>
      </w:pPr>
      <w:r>
        <w:rPr>
          <w:sz w:val="24"/>
          <w:szCs w:val="24"/>
        </w:rPr>
        <w:t>To id</w:t>
      </w:r>
      <w:r w:rsidR="00D26BC6">
        <w:rPr>
          <w:sz w:val="24"/>
          <w:szCs w:val="24"/>
        </w:rPr>
        <w:t>entify locations of spill containment equipment and materials</w:t>
      </w:r>
    </w:p>
    <w:p w:rsidR="00D26BC6" w:rsidRDefault="00D26BC6" w:rsidP="002F6F73">
      <w:pPr>
        <w:pStyle w:val="ListParagraph"/>
        <w:numPr>
          <w:ilvl w:val="0"/>
          <w:numId w:val="1"/>
        </w:numPr>
        <w:tabs>
          <w:tab w:val="left" w:pos="8640"/>
        </w:tabs>
        <w:rPr>
          <w:sz w:val="24"/>
          <w:szCs w:val="24"/>
        </w:rPr>
      </w:pPr>
      <w:r>
        <w:rPr>
          <w:sz w:val="24"/>
          <w:szCs w:val="24"/>
        </w:rPr>
        <w:t>To implement and maintain best management practices (BMP’s) that identify, reduce, eliminate, and/or prevent the discharge of storm water pollutants</w:t>
      </w:r>
    </w:p>
    <w:p w:rsidR="00977D5E" w:rsidRDefault="00977D5E" w:rsidP="002F6F73">
      <w:pPr>
        <w:pStyle w:val="ListParagraph"/>
        <w:numPr>
          <w:ilvl w:val="0"/>
          <w:numId w:val="1"/>
        </w:numPr>
        <w:tabs>
          <w:tab w:val="left" w:pos="8640"/>
        </w:tabs>
        <w:rPr>
          <w:sz w:val="24"/>
          <w:szCs w:val="24"/>
        </w:rPr>
      </w:pPr>
      <w:r>
        <w:rPr>
          <w:sz w:val="24"/>
          <w:szCs w:val="24"/>
        </w:rPr>
        <w:lastRenderedPageBreak/>
        <w:t>To eliminate unpermitted discharges and other illicit discharges to separate storm sewer drainage systems</w:t>
      </w:r>
    </w:p>
    <w:p w:rsidR="001B2647" w:rsidRDefault="0045523F" w:rsidP="001B2647">
      <w:pPr>
        <w:pStyle w:val="ListParagraph"/>
        <w:numPr>
          <w:ilvl w:val="0"/>
          <w:numId w:val="1"/>
        </w:numPr>
        <w:tabs>
          <w:tab w:val="left" w:pos="8640"/>
        </w:tabs>
        <w:rPr>
          <w:sz w:val="24"/>
          <w:szCs w:val="24"/>
        </w:rPr>
      </w:pPr>
      <w:r>
        <w:rPr>
          <w:sz w:val="24"/>
          <w:szCs w:val="24"/>
        </w:rPr>
        <w:t>Provide information on BMP’s to</w:t>
      </w:r>
      <w:r w:rsidR="00977D5E">
        <w:rPr>
          <w:sz w:val="24"/>
          <w:szCs w:val="24"/>
        </w:rPr>
        <w:t xml:space="preserve"> the facility</w:t>
      </w:r>
      <w:r>
        <w:rPr>
          <w:sz w:val="24"/>
          <w:szCs w:val="24"/>
        </w:rPr>
        <w:t>’s staff</w:t>
      </w:r>
    </w:p>
    <w:p w:rsidR="001B2647" w:rsidRPr="001B2647" w:rsidRDefault="001B2647" w:rsidP="001B2647">
      <w:pPr>
        <w:pStyle w:val="ListParagraph"/>
        <w:tabs>
          <w:tab w:val="left" w:pos="8640"/>
        </w:tabs>
        <w:rPr>
          <w:sz w:val="24"/>
          <w:szCs w:val="24"/>
        </w:rPr>
      </w:pPr>
    </w:p>
    <w:p w:rsidR="001B2647" w:rsidRDefault="001B2647" w:rsidP="001B2647">
      <w:pPr>
        <w:pStyle w:val="ListParagraph"/>
        <w:tabs>
          <w:tab w:val="left" w:pos="8640"/>
        </w:tabs>
        <w:ind w:left="0"/>
        <w:rPr>
          <w:sz w:val="24"/>
          <w:szCs w:val="24"/>
        </w:rPr>
      </w:pPr>
      <w:r>
        <w:rPr>
          <w:sz w:val="24"/>
          <w:szCs w:val="24"/>
        </w:rPr>
        <w:t>This document describes methods and procedures that the City of Sand Springs personnel will implement in order to reduce and/or eliminate the contamination of storm water runoff from this facility.</w:t>
      </w:r>
    </w:p>
    <w:p w:rsidR="001821CE" w:rsidRDefault="001821CE" w:rsidP="001821CE">
      <w:pPr>
        <w:pStyle w:val="ListParagraph"/>
        <w:tabs>
          <w:tab w:val="left" w:pos="8640"/>
        </w:tabs>
        <w:ind w:left="0"/>
        <w:rPr>
          <w:sz w:val="24"/>
          <w:szCs w:val="24"/>
        </w:rPr>
      </w:pPr>
      <w:r>
        <w:rPr>
          <w:sz w:val="24"/>
          <w:szCs w:val="24"/>
        </w:rPr>
        <w:t>This document also:</w:t>
      </w:r>
    </w:p>
    <w:p w:rsidR="001821CE" w:rsidRDefault="001821CE" w:rsidP="001821CE">
      <w:pPr>
        <w:pStyle w:val="ListParagraph"/>
        <w:numPr>
          <w:ilvl w:val="0"/>
          <w:numId w:val="2"/>
        </w:numPr>
        <w:tabs>
          <w:tab w:val="left" w:pos="8640"/>
        </w:tabs>
        <w:rPr>
          <w:sz w:val="24"/>
          <w:szCs w:val="24"/>
        </w:rPr>
      </w:pPr>
      <w:r w:rsidRPr="00517C03">
        <w:rPr>
          <w:color w:val="FF0000"/>
          <w:sz w:val="24"/>
          <w:szCs w:val="24"/>
        </w:rPr>
        <w:t>Identifies</w:t>
      </w:r>
      <w:r>
        <w:rPr>
          <w:sz w:val="24"/>
          <w:szCs w:val="24"/>
        </w:rPr>
        <w:t xml:space="preserve"> the Stormwater Site Leader</w:t>
      </w:r>
    </w:p>
    <w:p w:rsidR="001821CE" w:rsidRDefault="001821CE" w:rsidP="001821CE">
      <w:pPr>
        <w:pStyle w:val="ListParagraph"/>
        <w:numPr>
          <w:ilvl w:val="0"/>
          <w:numId w:val="2"/>
        </w:numPr>
        <w:tabs>
          <w:tab w:val="left" w:pos="8640"/>
        </w:tabs>
        <w:rPr>
          <w:sz w:val="24"/>
          <w:szCs w:val="24"/>
        </w:rPr>
      </w:pPr>
      <w:r w:rsidRPr="00537978">
        <w:rPr>
          <w:color w:val="FF0000"/>
          <w:sz w:val="24"/>
          <w:szCs w:val="24"/>
        </w:rPr>
        <w:t xml:space="preserve">Contains </w:t>
      </w:r>
      <w:r>
        <w:rPr>
          <w:sz w:val="24"/>
          <w:szCs w:val="24"/>
        </w:rPr>
        <w:t>a facility description and activities</w:t>
      </w:r>
    </w:p>
    <w:p w:rsidR="001821CE" w:rsidRDefault="001821CE" w:rsidP="001821CE">
      <w:pPr>
        <w:pStyle w:val="ListParagraph"/>
        <w:numPr>
          <w:ilvl w:val="0"/>
          <w:numId w:val="2"/>
        </w:numPr>
        <w:tabs>
          <w:tab w:val="left" w:pos="8640"/>
        </w:tabs>
        <w:rPr>
          <w:sz w:val="24"/>
          <w:szCs w:val="24"/>
        </w:rPr>
      </w:pPr>
      <w:r w:rsidRPr="00537978">
        <w:rPr>
          <w:color w:val="FF0000"/>
          <w:sz w:val="24"/>
          <w:szCs w:val="24"/>
        </w:rPr>
        <w:t>Describes</w:t>
      </w:r>
      <w:r>
        <w:rPr>
          <w:sz w:val="24"/>
          <w:szCs w:val="24"/>
        </w:rPr>
        <w:t xml:space="preserve"> the BMP’s</w:t>
      </w:r>
    </w:p>
    <w:p w:rsidR="001821CE" w:rsidRDefault="001821CE" w:rsidP="001821CE">
      <w:pPr>
        <w:pStyle w:val="ListParagraph"/>
        <w:numPr>
          <w:ilvl w:val="0"/>
          <w:numId w:val="2"/>
        </w:numPr>
        <w:tabs>
          <w:tab w:val="left" w:pos="8640"/>
        </w:tabs>
        <w:rPr>
          <w:sz w:val="24"/>
          <w:szCs w:val="24"/>
        </w:rPr>
      </w:pPr>
      <w:r w:rsidRPr="00537978">
        <w:rPr>
          <w:color w:val="FF0000"/>
          <w:sz w:val="24"/>
          <w:szCs w:val="24"/>
        </w:rPr>
        <w:t>Describes</w:t>
      </w:r>
      <w:r>
        <w:rPr>
          <w:sz w:val="24"/>
          <w:szCs w:val="24"/>
        </w:rPr>
        <w:t xml:space="preserve"> the inspection and recordkeeping requirements</w:t>
      </w:r>
    </w:p>
    <w:p w:rsidR="001B2647" w:rsidRDefault="001B2647" w:rsidP="001B2647">
      <w:pPr>
        <w:pStyle w:val="ListParagraph"/>
        <w:tabs>
          <w:tab w:val="left" w:pos="8640"/>
        </w:tabs>
        <w:ind w:left="0"/>
        <w:rPr>
          <w:sz w:val="24"/>
          <w:szCs w:val="24"/>
        </w:rPr>
      </w:pPr>
    </w:p>
    <w:p w:rsidR="001B2647" w:rsidRPr="001B2647" w:rsidRDefault="001B2647" w:rsidP="001B2647">
      <w:pPr>
        <w:tabs>
          <w:tab w:val="left" w:pos="8640"/>
        </w:tabs>
        <w:rPr>
          <w:b/>
          <w:sz w:val="24"/>
          <w:szCs w:val="24"/>
        </w:rPr>
      </w:pPr>
      <w:r w:rsidRPr="001B2647">
        <w:rPr>
          <w:b/>
          <w:sz w:val="24"/>
          <w:szCs w:val="24"/>
        </w:rPr>
        <w:t>NPDES Permit Coverage</w:t>
      </w:r>
    </w:p>
    <w:p w:rsidR="001B2647" w:rsidRDefault="001B2647" w:rsidP="001B2647">
      <w:pPr>
        <w:tabs>
          <w:tab w:val="left" w:pos="8640"/>
        </w:tabs>
        <w:rPr>
          <w:sz w:val="24"/>
          <w:szCs w:val="24"/>
        </w:rPr>
      </w:pPr>
      <w:r>
        <w:rPr>
          <w:sz w:val="24"/>
          <w:szCs w:val="24"/>
        </w:rPr>
        <w:t>The City of Sand Springs is responsible for the operation and maintenance of the MS4 including the storm water BMP’s located at this facility.</w:t>
      </w:r>
    </w:p>
    <w:p w:rsidR="00D04A4D" w:rsidRPr="009630F5" w:rsidRDefault="009630F5" w:rsidP="000B0A3B">
      <w:pPr>
        <w:tabs>
          <w:tab w:val="left" w:pos="3870"/>
          <w:tab w:val="left" w:pos="4050"/>
          <w:tab w:val="left" w:pos="8640"/>
        </w:tabs>
        <w:rPr>
          <w:b/>
          <w:sz w:val="24"/>
          <w:szCs w:val="24"/>
        </w:rPr>
      </w:pPr>
      <w:r w:rsidRPr="009630F5">
        <w:rPr>
          <w:b/>
          <w:sz w:val="24"/>
          <w:szCs w:val="24"/>
        </w:rPr>
        <w:t xml:space="preserve">Stormwater Plan </w:t>
      </w:r>
      <w:r w:rsidR="00D04A4D" w:rsidRPr="009630F5">
        <w:rPr>
          <w:b/>
          <w:sz w:val="24"/>
          <w:szCs w:val="24"/>
        </w:rPr>
        <w:t>Contact Information:</w:t>
      </w:r>
    </w:p>
    <w:p w:rsidR="00D426D3" w:rsidRDefault="0048515B" w:rsidP="006F2D18">
      <w:pPr>
        <w:tabs>
          <w:tab w:val="left" w:pos="4230"/>
          <w:tab w:val="left" w:pos="4500"/>
          <w:tab w:val="left" w:pos="8640"/>
        </w:tabs>
        <w:spacing w:after="0" w:line="240" w:lineRule="auto"/>
        <w:contextualSpacing/>
        <w:rPr>
          <w:sz w:val="24"/>
          <w:szCs w:val="24"/>
        </w:rPr>
      </w:pPr>
      <w:r>
        <w:rPr>
          <w:sz w:val="24"/>
          <w:szCs w:val="24"/>
        </w:rPr>
        <w:t xml:space="preserve">Stormwater Site Leader </w:t>
      </w:r>
      <w:r w:rsidR="0005251A">
        <w:rPr>
          <w:sz w:val="24"/>
          <w:szCs w:val="24"/>
        </w:rPr>
        <w:t>–</w:t>
      </w:r>
      <w:r>
        <w:rPr>
          <w:sz w:val="24"/>
          <w:szCs w:val="24"/>
        </w:rPr>
        <w:t xml:space="preserve"> Street</w:t>
      </w:r>
      <w:r w:rsidR="0005251A">
        <w:rPr>
          <w:sz w:val="24"/>
          <w:szCs w:val="24"/>
        </w:rPr>
        <w:t xml:space="preserve"> Fac</w:t>
      </w:r>
      <w:r w:rsidR="006F2D18">
        <w:rPr>
          <w:sz w:val="24"/>
          <w:szCs w:val="24"/>
        </w:rPr>
        <w:t>ility</w:t>
      </w:r>
      <w:r w:rsidR="00D426D3">
        <w:rPr>
          <w:sz w:val="24"/>
          <w:szCs w:val="24"/>
        </w:rPr>
        <w:tab/>
      </w:r>
      <w:r w:rsidR="00517C03">
        <w:rPr>
          <w:sz w:val="24"/>
          <w:szCs w:val="24"/>
        </w:rPr>
        <w:t>Jack Van</w:t>
      </w:r>
      <w:r w:rsidR="0040372A">
        <w:rPr>
          <w:sz w:val="24"/>
          <w:szCs w:val="24"/>
        </w:rPr>
        <w:t xml:space="preserve"> Wagoner</w:t>
      </w:r>
    </w:p>
    <w:p w:rsidR="009813ED" w:rsidRDefault="00960AD8" w:rsidP="006F2D18">
      <w:pPr>
        <w:tabs>
          <w:tab w:val="left" w:pos="4230"/>
          <w:tab w:val="left" w:pos="4500"/>
          <w:tab w:val="left" w:pos="8640"/>
        </w:tabs>
        <w:spacing w:after="0" w:line="240" w:lineRule="auto"/>
        <w:contextualSpacing/>
        <w:rPr>
          <w:sz w:val="24"/>
          <w:szCs w:val="24"/>
        </w:rPr>
      </w:pPr>
      <w:r>
        <w:rPr>
          <w:sz w:val="24"/>
          <w:szCs w:val="24"/>
        </w:rPr>
        <w:tab/>
        <w:t>918-246-2592</w:t>
      </w:r>
      <w:r w:rsidR="009813ED">
        <w:rPr>
          <w:sz w:val="24"/>
          <w:szCs w:val="24"/>
        </w:rPr>
        <w:tab/>
      </w:r>
    </w:p>
    <w:p w:rsidR="00DC6A33" w:rsidRDefault="00DC6A33" w:rsidP="006F2D18">
      <w:pPr>
        <w:tabs>
          <w:tab w:val="left" w:pos="4230"/>
          <w:tab w:val="left" w:pos="4500"/>
          <w:tab w:val="left" w:pos="8640"/>
        </w:tabs>
        <w:spacing w:after="0" w:line="240" w:lineRule="auto"/>
        <w:rPr>
          <w:sz w:val="24"/>
          <w:szCs w:val="24"/>
        </w:rPr>
      </w:pPr>
    </w:p>
    <w:p w:rsidR="00D04A4D" w:rsidRDefault="00D04A4D" w:rsidP="006F2D18">
      <w:pPr>
        <w:tabs>
          <w:tab w:val="left" w:pos="4230"/>
          <w:tab w:val="left" w:pos="4500"/>
          <w:tab w:val="left" w:pos="8640"/>
        </w:tabs>
        <w:spacing w:after="0"/>
        <w:rPr>
          <w:sz w:val="24"/>
          <w:szCs w:val="24"/>
        </w:rPr>
      </w:pPr>
      <w:r>
        <w:rPr>
          <w:sz w:val="24"/>
          <w:szCs w:val="24"/>
        </w:rPr>
        <w:t xml:space="preserve">Storm Water Coordinator: </w:t>
      </w:r>
      <w:r>
        <w:rPr>
          <w:sz w:val="24"/>
          <w:szCs w:val="24"/>
        </w:rPr>
        <w:tab/>
        <w:t>Matthew Ryan</w:t>
      </w:r>
    </w:p>
    <w:p w:rsidR="00D04A4D" w:rsidRDefault="00D04A4D" w:rsidP="006F2D18">
      <w:pPr>
        <w:tabs>
          <w:tab w:val="left" w:pos="4230"/>
          <w:tab w:val="left" w:pos="4500"/>
          <w:tab w:val="left" w:pos="8640"/>
        </w:tabs>
        <w:spacing w:after="0"/>
        <w:rPr>
          <w:sz w:val="24"/>
          <w:szCs w:val="24"/>
        </w:rPr>
      </w:pPr>
      <w:r>
        <w:rPr>
          <w:sz w:val="24"/>
          <w:szCs w:val="24"/>
        </w:rPr>
        <w:tab/>
        <w:t>918-246-2589</w:t>
      </w:r>
    </w:p>
    <w:p w:rsidR="00D04A4D" w:rsidRDefault="00D04A4D" w:rsidP="006F2D18">
      <w:pPr>
        <w:tabs>
          <w:tab w:val="left" w:pos="4230"/>
          <w:tab w:val="left" w:pos="4500"/>
          <w:tab w:val="left" w:pos="8640"/>
        </w:tabs>
        <w:spacing w:after="0"/>
        <w:rPr>
          <w:sz w:val="24"/>
          <w:szCs w:val="24"/>
        </w:rPr>
      </w:pPr>
      <w:r>
        <w:rPr>
          <w:sz w:val="24"/>
          <w:szCs w:val="24"/>
        </w:rPr>
        <w:tab/>
      </w:r>
      <w:hyperlink r:id="rId8" w:history="1">
        <w:r w:rsidR="00DC6A33" w:rsidRPr="00240599">
          <w:rPr>
            <w:rStyle w:val="Hyperlink"/>
            <w:sz w:val="24"/>
            <w:szCs w:val="24"/>
          </w:rPr>
          <w:t>mryan@sandsprings.org</w:t>
        </w:r>
      </w:hyperlink>
    </w:p>
    <w:p w:rsidR="00DC6A33" w:rsidRDefault="00DC6A33" w:rsidP="006F2D18">
      <w:pPr>
        <w:tabs>
          <w:tab w:val="left" w:pos="2700"/>
          <w:tab w:val="left" w:pos="4230"/>
          <w:tab w:val="left" w:pos="4500"/>
          <w:tab w:val="left" w:pos="8640"/>
        </w:tabs>
        <w:spacing w:after="0"/>
        <w:rPr>
          <w:sz w:val="24"/>
          <w:szCs w:val="24"/>
        </w:rPr>
      </w:pPr>
    </w:p>
    <w:p w:rsidR="00DC6A33" w:rsidRDefault="00DC6A33" w:rsidP="006F2D18">
      <w:pPr>
        <w:tabs>
          <w:tab w:val="left" w:pos="4230"/>
          <w:tab w:val="left" w:pos="4500"/>
          <w:tab w:val="left" w:pos="8640"/>
        </w:tabs>
        <w:spacing w:after="0"/>
        <w:rPr>
          <w:sz w:val="24"/>
          <w:szCs w:val="24"/>
        </w:rPr>
      </w:pPr>
      <w:r>
        <w:rPr>
          <w:sz w:val="24"/>
          <w:szCs w:val="24"/>
        </w:rPr>
        <w:t>Directo</w:t>
      </w:r>
      <w:r w:rsidR="009813ED">
        <w:rPr>
          <w:sz w:val="24"/>
          <w:szCs w:val="24"/>
        </w:rPr>
        <w:t>r o</w:t>
      </w:r>
      <w:r>
        <w:rPr>
          <w:sz w:val="24"/>
          <w:szCs w:val="24"/>
        </w:rPr>
        <w:t>f Public Works:</w:t>
      </w:r>
      <w:r>
        <w:rPr>
          <w:sz w:val="24"/>
          <w:szCs w:val="24"/>
        </w:rPr>
        <w:tab/>
        <w:t>Derek Campbell</w:t>
      </w:r>
    </w:p>
    <w:p w:rsidR="00DC6A33" w:rsidRDefault="00DC6A33" w:rsidP="006F2D18">
      <w:pPr>
        <w:tabs>
          <w:tab w:val="left" w:pos="4230"/>
          <w:tab w:val="left" w:pos="4500"/>
          <w:tab w:val="left" w:pos="8640"/>
        </w:tabs>
        <w:spacing w:after="0"/>
        <w:rPr>
          <w:sz w:val="24"/>
          <w:szCs w:val="24"/>
        </w:rPr>
      </w:pPr>
      <w:r>
        <w:rPr>
          <w:sz w:val="24"/>
          <w:szCs w:val="24"/>
        </w:rPr>
        <w:tab/>
        <w:t>918-246-246-2580</w:t>
      </w:r>
    </w:p>
    <w:p w:rsidR="00D04A4D" w:rsidRDefault="00DC6A33" w:rsidP="006F2D18">
      <w:pPr>
        <w:tabs>
          <w:tab w:val="left" w:pos="4230"/>
          <w:tab w:val="left" w:pos="4500"/>
          <w:tab w:val="left" w:pos="8640"/>
        </w:tabs>
        <w:spacing w:after="0"/>
        <w:rPr>
          <w:sz w:val="24"/>
          <w:szCs w:val="24"/>
        </w:rPr>
      </w:pPr>
      <w:r>
        <w:rPr>
          <w:sz w:val="24"/>
          <w:szCs w:val="24"/>
        </w:rPr>
        <w:tab/>
      </w:r>
      <w:hyperlink r:id="rId9" w:history="1">
        <w:r w:rsidR="00280A93" w:rsidRPr="006640C8">
          <w:rPr>
            <w:rStyle w:val="Hyperlink"/>
            <w:sz w:val="24"/>
            <w:szCs w:val="24"/>
          </w:rPr>
          <w:t>dcampbell@sandsprings.org</w:t>
        </w:r>
      </w:hyperlink>
    </w:p>
    <w:p w:rsidR="00280A93" w:rsidRDefault="00280A93" w:rsidP="00280A93">
      <w:pPr>
        <w:tabs>
          <w:tab w:val="left" w:pos="3870"/>
          <w:tab w:val="left" w:pos="4050"/>
          <w:tab w:val="left" w:pos="8640"/>
        </w:tabs>
        <w:spacing w:after="0"/>
        <w:rPr>
          <w:sz w:val="24"/>
          <w:szCs w:val="24"/>
        </w:rPr>
      </w:pPr>
    </w:p>
    <w:p w:rsidR="002F3105" w:rsidRDefault="002C47E3" w:rsidP="001B2647">
      <w:pPr>
        <w:tabs>
          <w:tab w:val="left" w:pos="8640"/>
        </w:tabs>
        <w:rPr>
          <w:b/>
          <w:sz w:val="24"/>
          <w:szCs w:val="24"/>
        </w:rPr>
      </w:pPr>
      <w:r>
        <w:rPr>
          <w:b/>
          <w:sz w:val="24"/>
          <w:szCs w:val="24"/>
        </w:rPr>
        <w:t>Facility Description</w:t>
      </w:r>
    </w:p>
    <w:p w:rsidR="00AC6643" w:rsidRDefault="002C47E3" w:rsidP="00AC6643">
      <w:pPr>
        <w:tabs>
          <w:tab w:val="left" w:pos="8640"/>
        </w:tabs>
        <w:rPr>
          <w:sz w:val="24"/>
          <w:szCs w:val="24"/>
        </w:rPr>
      </w:pPr>
      <w:r w:rsidRPr="002C47E3">
        <w:rPr>
          <w:sz w:val="24"/>
          <w:szCs w:val="24"/>
        </w:rPr>
        <w:t xml:space="preserve">The Street and Drainage Maintenance Facility </w:t>
      </w:r>
      <w:r w:rsidR="001821CE">
        <w:rPr>
          <w:sz w:val="24"/>
          <w:szCs w:val="24"/>
        </w:rPr>
        <w:t xml:space="preserve">is sited on </w:t>
      </w:r>
      <w:r w:rsidR="00AC6643">
        <w:rPr>
          <w:sz w:val="24"/>
          <w:szCs w:val="24"/>
        </w:rPr>
        <w:t>approximately 5.5 acres</w:t>
      </w:r>
      <w:r w:rsidRPr="002C47E3">
        <w:rPr>
          <w:sz w:val="24"/>
          <w:szCs w:val="24"/>
        </w:rPr>
        <w:t xml:space="preserve"> </w:t>
      </w:r>
      <w:r w:rsidR="00AC6643">
        <w:rPr>
          <w:sz w:val="24"/>
          <w:szCs w:val="24"/>
        </w:rPr>
        <w:t xml:space="preserve">at </w:t>
      </w:r>
      <w:r w:rsidR="00AC6643" w:rsidRPr="00DD1BA0">
        <w:rPr>
          <w:sz w:val="24"/>
          <w:szCs w:val="24"/>
        </w:rPr>
        <w:t>8620 West 21</w:t>
      </w:r>
      <w:r w:rsidR="00AC6643" w:rsidRPr="00DD1BA0">
        <w:rPr>
          <w:sz w:val="24"/>
          <w:szCs w:val="24"/>
          <w:vertAlign w:val="superscript"/>
        </w:rPr>
        <w:t>st</w:t>
      </w:r>
      <w:r w:rsidR="00AC6643" w:rsidRPr="00DD1BA0">
        <w:rPr>
          <w:sz w:val="24"/>
          <w:szCs w:val="24"/>
        </w:rPr>
        <w:t xml:space="preserve"> Street</w:t>
      </w:r>
      <w:r w:rsidR="00AC6643">
        <w:rPr>
          <w:sz w:val="24"/>
          <w:szCs w:val="24"/>
        </w:rPr>
        <w:t xml:space="preserve">. </w:t>
      </w:r>
      <w:r w:rsidR="00564BD9">
        <w:rPr>
          <w:sz w:val="24"/>
          <w:szCs w:val="24"/>
        </w:rPr>
        <w:t>It is b</w:t>
      </w:r>
      <w:r w:rsidR="00AC6643">
        <w:rPr>
          <w:sz w:val="24"/>
          <w:szCs w:val="24"/>
        </w:rPr>
        <w:t>ordered on the east by the wastewater treatment plant and on the northwest by the City animal shelter</w:t>
      </w:r>
      <w:r w:rsidR="00564BD9">
        <w:rPr>
          <w:sz w:val="24"/>
          <w:szCs w:val="24"/>
        </w:rPr>
        <w:t xml:space="preserve"> and on the west by an industrial plant</w:t>
      </w:r>
      <w:r w:rsidR="00AC6643">
        <w:rPr>
          <w:sz w:val="24"/>
          <w:szCs w:val="24"/>
        </w:rPr>
        <w:t>.</w:t>
      </w:r>
      <w:r w:rsidR="00564BD9">
        <w:rPr>
          <w:sz w:val="24"/>
          <w:szCs w:val="24"/>
        </w:rPr>
        <w:t xml:space="preserve"> The Arkansas River lies to the south.</w:t>
      </w:r>
    </w:p>
    <w:p w:rsidR="006075F0" w:rsidRPr="00DD1BA0" w:rsidRDefault="006075F0" w:rsidP="00AC6643">
      <w:pPr>
        <w:tabs>
          <w:tab w:val="left" w:pos="8640"/>
        </w:tabs>
        <w:rPr>
          <w:sz w:val="24"/>
          <w:szCs w:val="24"/>
        </w:rPr>
      </w:pPr>
    </w:p>
    <w:p w:rsidR="009C3C21" w:rsidRPr="009C3C21" w:rsidRDefault="00564BD9" w:rsidP="009C3C21">
      <w:pPr>
        <w:tabs>
          <w:tab w:val="left" w:pos="8640"/>
        </w:tabs>
        <w:rPr>
          <w:sz w:val="24"/>
          <w:szCs w:val="24"/>
        </w:rPr>
      </w:pPr>
      <w:r>
        <w:rPr>
          <w:sz w:val="24"/>
          <w:szCs w:val="24"/>
        </w:rPr>
        <w:lastRenderedPageBreak/>
        <w:t xml:space="preserve">About </w:t>
      </w:r>
      <w:r w:rsidR="002C47E3">
        <w:rPr>
          <w:sz w:val="24"/>
          <w:szCs w:val="24"/>
        </w:rPr>
        <w:t xml:space="preserve">one-third of the site </w:t>
      </w:r>
      <w:r w:rsidR="00BF22D0">
        <w:rPr>
          <w:sz w:val="24"/>
          <w:szCs w:val="24"/>
        </w:rPr>
        <w:t>is undeveloped</w:t>
      </w:r>
      <w:r w:rsidR="002C47E3">
        <w:rPr>
          <w:sz w:val="24"/>
          <w:szCs w:val="24"/>
        </w:rPr>
        <w:t xml:space="preserve"> and covered with trees and other vegetation.</w:t>
      </w:r>
      <w:r w:rsidR="00B12B0D">
        <w:rPr>
          <w:sz w:val="24"/>
          <w:szCs w:val="24"/>
        </w:rPr>
        <w:t xml:space="preserve"> </w:t>
      </w:r>
      <w:r w:rsidR="009C3C21" w:rsidRPr="009C3C21">
        <w:rPr>
          <w:sz w:val="24"/>
          <w:szCs w:val="24"/>
        </w:rPr>
        <w:t>The remainder of the site is used for outdoor vehicle</w:t>
      </w:r>
      <w:r w:rsidR="00AC6643">
        <w:rPr>
          <w:sz w:val="24"/>
          <w:szCs w:val="24"/>
        </w:rPr>
        <w:t xml:space="preserve"> storage, large equipment storage and bulk storage of sand and soil. There are also piles of street sweeper debris stored at the site</w:t>
      </w:r>
      <w:r w:rsidR="00BF22D0">
        <w:rPr>
          <w:sz w:val="24"/>
          <w:szCs w:val="24"/>
        </w:rPr>
        <w:t xml:space="preserve"> until transferred for final disposal</w:t>
      </w:r>
      <w:r w:rsidR="00AC6643">
        <w:rPr>
          <w:sz w:val="24"/>
          <w:szCs w:val="24"/>
        </w:rPr>
        <w:t>.</w:t>
      </w:r>
    </w:p>
    <w:p w:rsidR="00D426D3" w:rsidRPr="009C3C21" w:rsidRDefault="00B12B0D" w:rsidP="001B2647">
      <w:pPr>
        <w:tabs>
          <w:tab w:val="left" w:pos="8640"/>
        </w:tabs>
        <w:rPr>
          <w:sz w:val="24"/>
          <w:szCs w:val="24"/>
        </w:rPr>
      </w:pPr>
      <w:r>
        <w:rPr>
          <w:sz w:val="24"/>
          <w:szCs w:val="24"/>
        </w:rPr>
        <w:t>The</w:t>
      </w:r>
      <w:r w:rsidR="009C3C21">
        <w:rPr>
          <w:sz w:val="24"/>
          <w:szCs w:val="24"/>
        </w:rPr>
        <w:t xml:space="preserve">re are two buildings on the site. The </w:t>
      </w:r>
      <w:r>
        <w:rPr>
          <w:sz w:val="24"/>
          <w:szCs w:val="24"/>
        </w:rPr>
        <w:t>main building occupies</w:t>
      </w:r>
      <w:r w:rsidR="006075F0">
        <w:rPr>
          <w:sz w:val="24"/>
          <w:szCs w:val="24"/>
        </w:rPr>
        <w:t xml:space="preserve"> </w:t>
      </w:r>
      <w:r w:rsidR="001821CE">
        <w:rPr>
          <w:sz w:val="24"/>
          <w:szCs w:val="24"/>
        </w:rPr>
        <w:t>9</w:t>
      </w:r>
      <w:r>
        <w:rPr>
          <w:sz w:val="24"/>
          <w:szCs w:val="24"/>
        </w:rPr>
        <w:t>,000 square f</w:t>
      </w:r>
      <w:r w:rsidR="003478FF">
        <w:rPr>
          <w:sz w:val="24"/>
          <w:szCs w:val="24"/>
        </w:rPr>
        <w:t>eet of the site. Inside vehicle</w:t>
      </w:r>
      <w:r>
        <w:rPr>
          <w:sz w:val="24"/>
          <w:szCs w:val="24"/>
        </w:rPr>
        <w:t xml:space="preserve"> equipment and material storage occupies much of the building. It also houses administrative offices, a break room, and sign fabrication shop. </w:t>
      </w:r>
      <w:r w:rsidR="00703072" w:rsidRPr="009C3C21">
        <w:rPr>
          <w:sz w:val="24"/>
          <w:szCs w:val="24"/>
        </w:rPr>
        <w:t>The o</w:t>
      </w:r>
      <w:r w:rsidR="00AC6643">
        <w:rPr>
          <w:sz w:val="24"/>
          <w:szCs w:val="24"/>
        </w:rPr>
        <w:t xml:space="preserve">ther building on the site is a 40 by 60 </w:t>
      </w:r>
      <w:r w:rsidR="007E3852">
        <w:rPr>
          <w:sz w:val="24"/>
          <w:szCs w:val="24"/>
        </w:rPr>
        <w:t>foot</w:t>
      </w:r>
      <w:r w:rsidR="00AC6643">
        <w:rPr>
          <w:sz w:val="24"/>
          <w:szCs w:val="24"/>
        </w:rPr>
        <w:t xml:space="preserve"> metal pole </w:t>
      </w:r>
      <w:r w:rsidR="003478FF">
        <w:rPr>
          <w:sz w:val="24"/>
          <w:szCs w:val="24"/>
        </w:rPr>
        <w:t>barn that mainly houses heavy equipment.</w:t>
      </w:r>
      <w:r w:rsidR="00564BD9">
        <w:rPr>
          <w:sz w:val="24"/>
          <w:szCs w:val="24"/>
        </w:rPr>
        <w:t xml:space="preserve"> Nine employees work at or out of this facility</w:t>
      </w:r>
    </w:p>
    <w:p w:rsidR="00F13B23" w:rsidRPr="002F3105" w:rsidRDefault="00F13B23" w:rsidP="001B2647">
      <w:pPr>
        <w:tabs>
          <w:tab w:val="left" w:pos="8640"/>
        </w:tabs>
        <w:rPr>
          <w:sz w:val="24"/>
          <w:szCs w:val="24"/>
        </w:rPr>
      </w:pPr>
      <w:r w:rsidRPr="00F13B23">
        <w:rPr>
          <w:b/>
          <w:sz w:val="24"/>
          <w:szCs w:val="24"/>
        </w:rPr>
        <w:t>Operations at the Street and Drainage Maintenance Facility</w:t>
      </w:r>
    </w:p>
    <w:p w:rsidR="00C150A4" w:rsidRDefault="00C150A4" w:rsidP="001B2647">
      <w:pPr>
        <w:tabs>
          <w:tab w:val="left" w:pos="8640"/>
        </w:tabs>
        <w:rPr>
          <w:sz w:val="24"/>
          <w:szCs w:val="24"/>
        </w:rPr>
      </w:pPr>
      <w:r w:rsidRPr="000B6DC3">
        <w:rPr>
          <w:sz w:val="24"/>
          <w:szCs w:val="24"/>
        </w:rPr>
        <w:t xml:space="preserve">The primary </w:t>
      </w:r>
      <w:r w:rsidR="003478FF">
        <w:rPr>
          <w:sz w:val="24"/>
          <w:szCs w:val="24"/>
        </w:rPr>
        <w:t xml:space="preserve">operations at the </w:t>
      </w:r>
      <w:r w:rsidRPr="000B6DC3">
        <w:rPr>
          <w:sz w:val="24"/>
          <w:szCs w:val="24"/>
        </w:rPr>
        <w:t xml:space="preserve">Street and Drainage Maintenance Facility include the storage of city vehicles, </w:t>
      </w:r>
      <w:r w:rsidR="000B6DC3" w:rsidRPr="000B6DC3">
        <w:rPr>
          <w:sz w:val="24"/>
          <w:szCs w:val="24"/>
        </w:rPr>
        <w:t xml:space="preserve">heavy equipment storage, </w:t>
      </w:r>
      <w:r w:rsidRPr="000B6DC3">
        <w:rPr>
          <w:sz w:val="24"/>
          <w:szCs w:val="24"/>
        </w:rPr>
        <w:t xml:space="preserve">mowing and landscape equipment </w:t>
      </w:r>
      <w:r w:rsidR="003478FF">
        <w:rPr>
          <w:sz w:val="24"/>
          <w:szCs w:val="24"/>
        </w:rPr>
        <w:t xml:space="preserve">maintenance </w:t>
      </w:r>
      <w:r w:rsidR="003478FF" w:rsidRPr="000B6DC3">
        <w:rPr>
          <w:sz w:val="24"/>
          <w:szCs w:val="24"/>
        </w:rPr>
        <w:t>(</w:t>
      </w:r>
      <w:r w:rsidRPr="000B6DC3">
        <w:rPr>
          <w:sz w:val="24"/>
          <w:szCs w:val="24"/>
        </w:rPr>
        <w:t>indoors)</w:t>
      </w:r>
      <w:r w:rsidR="003478FF">
        <w:rPr>
          <w:sz w:val="24"/>
          <w:szCs w:val="24"/>
        </w:rPr>
        <w:t>, and bulk</w:t>
      </w:r>
      <w:r w:rsidR="000B6DC3" w:rsidRPr="000B6DC3">
        <w:rPr>
          <w:sz w:val="24"/>
          <w:szCs w:val="24"/>
        </w:rPr>
        <w:t xml:space="preserve"> materials storage.</w:t>
      </w:r>
      <w:r w:rsidR="003478FF">
        <w:rPr>
          <w:sz w:val="24"/>
          <w:szCs w:val="24"/>
        </w:rPr>
        <w:t xml:space="preserve"> The primary operations that could potential</w:t>
      </w:r>
      <w:r w:rsidR="00BF2802">
        <w:rPr>
          <w:sz w:val="24"/>
          <w:szCs w:val="24"/>
        </w:rPr>
        <w:t>ly</w:t>
      </w:r>
      <w:r w:rsidR="003478FF">
        <w:rPr>
          <w:sz w:val="24"/>
          <w:szCs w:val="24"/>
        </w:rPr>
        <w:t xml:space="preserve"> impact storm</w:t>
      </w:r>
      <w:r w:rsidR="00BF2802">
        <w:rPr>
          <w:sz w:val="24"/>
          <w:szCs w:val="24"/>
        </w:rPr>
        <w:t>water</w:t>
      </w:r>
      <w:r w:rsidR="003478FF">
        <w:rPr>
          <w:sz w:val="24"/>
          <w:szCs w:val="24"/>
        </w:rPr>
        <w:t xml:space="preserve"> include</w:t>
      </w:r>
      <w:r w:rsidR="00BF2802">
        <w:rPr>
          <w:sz w:val="24"/>
          <w:szCs w:val="24"/>
        </w:rPr>
        <w:t>:</w:t>
      </w:r>
    </w:p>
    <w:p w:rsidR="000B6DC3" w:rsidRPr="000B6DC3" w:rsidRDefault="000B6DC3" w:rsidP="000B6DC3">
      <w:pPr>
        <w:pStyle w:val="ListParagraph"/>
        <w:numPr>
          <w:ilvl w:val="0"/>
          <w:numId w:val="3"/>
        </w:numPr>
        <w:tabs>
          <w:tab w:val="left" w:pos="8640"/>
        </w:tabs>
        <w:rPr>
          <w:sz w:val="24"/>
          <w:szCs w:val="24"/>
        </w:rPr>
      </w:pPr>
      <w:r w:rsidRPr="000B6DC3">
        <w:rPr>
          <w:sz w:val="24"/>
          <w:szCs w:val="24"/>
        </w:rPr>
        <w:t>Loading and unloading of liquid and solid materials</w:t>
      </w:r>
    </w:p>
    <w:p w:rsidR="000B6DC3" w:rsidRDefault="000B6DC3" w:rsidP="000B6DC3">
      <w:pPr>
        <w:pStyle w:val="ListParagraph"/>
        <w:numPr>
          <w:ilvl w:val="0"/>
          <w:numId w:val="3"/>
        </w:numPr>
        <w:tabs>
          <w:tab w:val="left" w:pos="8640"/>
        </w:tabs>
        <w:rPr>
          <w:sz w:val="24"/>
          <w:szCs w:val="24"/>
        </w:rPr>
      </w:pPr>
      <w:r w:rsidRPr="000B6DC3">
        <w:rPr>
          <w:sz w:val="24"/>
          <w:szCs w:val="24"/>
        </w:rPr>
        <w:t>Landscaping</w:t>
      </w:r>
      <w:r w:rsidR="003478FF">
        <w:rPr>
          <w:sz w:val="24"/>
          <w:szCs w:val="24"/>
        </w:rPr>
        <w:t>, lawn and vegetation maintenance</w:t>
      </w:r>
    </w:p>
    <w:p w:rsidR="003D61D9" w:rsidRDefault="003D61D9" w:rsidP="000B6DC3">
      <w:pPr>
        <w:pStyle w:val="ListParagraph"/>
        <w:numPr>
          <w:ilvl w:val="0"/>
          <w:numId w:val="3"/>
        </w:numPr>
        <w:tabs>
          <w:tab w:val="left" w:pos="8640"/>
        </w:tabs>
        <w:rPr>
          <w:sz w:val="24"/>
          <w:szCs w:val="24"/>
        </w:rPr>
      </w:pPr>
      <w:r>
        <w:rPr>
          <w:sz w:val="24"/>
          <w:szCs w:val="24"/>
        </w:rPr>
        <w:t>Outdoor portable container storage</w:t>
      </w:r>
    </w:p>
    <w:p w:rsidR="003D61D9" w:rsidRDefault="003D61D9" w:rsidP="000B6DC3">
      <w:pPr>
        <w:pStyle w:val="ListParagraph"/>
        <w:numPr>
          <w:ilvl w:val="0"/>
          <w:numId w:val="3"/>
        </w:numPr>
        <w:tabs>
          <w:tab w:val="left" w:pos="8640"/>
        </w:tabs>
        <w:rPr>
          <w:sz w:val="24"/>
          <w:szCs w:val="24"/>
        </w:rPr>
      </w:pPr>
      <w:r>
        <w:rPr>
          <w:sz w:val="24"/>
          <w:szCs w:val="24"/>
        </w:rPr>
        <w:t>Parking lot  maintenance and storage of vehicles and equipment</w:t>
      </w:r>
    </w:p>
    <w:p w:rsidR="003D61D9" w:rsidRDefault="003D61D9" w:rsidP="000B6DC3">
      <w:pPr>
        <w:pStyle w:val="ListParagraph"/>
        <w:numPr>
          <w:ilvl w:val="0"/>
          <w:numId w:val="3"/>
        </w:numPr>
        <w:tabs>
          <w:tab w:val="left" w:pos="8640"/>
        </w:tabs>
        <w:rPr>
          <w:sz w:val="24"/>
          <w:szCs w:val="24"/>
        </w:rPr>
      </w:pPr>
      <w:r>
        <w:rPr>
          <w:sz w:val="24"/>
          <w:szCs w:val="24"/>
        </w:rPr>
        <w:t>Storage of bulk, dirt, sand and rock</w:t>
      </w:r>
    </w:p>
    <w:p w:rsidR="003D61D9" w:rsidRDefault="003D61D9" w:rsidP="000B6DC3">
      <w:pPr>
        <w:pStyle w:val="ListParagraph"/>
        <w:numPr>
          <w:ilvl w:val="0"/>
          <w:numId w:val="3"/>
        </w:numPr>
        <w:tabs>
          <w:tab w:val="left" w:pos="8640"/>
        </w:tabs>
        <w:rPr>
          <w:sz w:val="24"/>
          <w:szCs w:val="24"/>
        </w:rPr>
      </w:pPr>
      <w:r>
        <w:rPr>
          <w:sz w:val="24"/>
          <w:szCs w:val="24"/>
        </w:rPr>
        <w:t>Storage of collected street waste solids and other storm facility solids</w:t>
      </w:r>
    </w:p>
    <w:p w:rsidR="003D61D9" w:rsidRDefault="003D61D9" w:rsidP="003D61D9">
      <w:pPr>
        <w:tabs>
          <w:tab w:val="left" w:pos="8640"/>
        </w:tabs>
        <w:rPr>
          <w:b/>
          <w:sz w:val="24"/>
          <w:szCs w:val="24"/>
        </w:rPr>
      </w:pPr>
      <w:r w:rsidRPr="003D61D9">
        <w:rPr>
          <w:b/>
          <w:sz w:val="24"/>
          <w:szCs w:val="24"/>
        </w:rPr>
        <w:t>Facility Plan and Map</w:t>
      </w:r>
    </w:p>
    <w:p w:rsidR="00492C21" w:rsidRPr="00F10006" w:rsidRDefault="002F30F6" w:rsidP="003D61D9">
      <w:pPr>
        <w:tabs>
          <w:tab w:val="left" w:pos="8640"/>
        </w:tabs>
        <w:rPr>
          <w:sz w:val="24"/>
          <w:szCs w:val="24"/>
        </w:rPr>
      </w:pPr>
      <w:r w:rsidRPr="00F10006">
        <w:rPr>
          <w:sz w:val="24"/>
          <w:szCs w:val="24"/>
        </w:rPr>
        <w:t>Appendix A of this document</w:t>
      </w:r>
      <w:r>
        <w:rPr>
          <w:sz w:val="24"/>
          <w:szCs w:val="24"/>
        </w:rPr>
        <w:t xml:space="preserve"> is a facilities plan of the site</w:t>
      </w:r>
      <w:r w:rsidRPr="00F10006">
        <w:rPr>
          <w:sz w:val="24"/>
          <w:szCs w:val="24"/>
        </w:rPr>
        <w:t xml:space="preserve">. </w:t>
      </w:r>
      <w:r w:rsidR="00F10006" w:rsidRPr="00F10006">
        <w:rPr>
          <w:sz w:val="24"/>
          <w:szCs w:val="24"/>
        </w:rPr>
        <w:t>It identifies the facility layout, storm water draina</w:t>
      </w:r>
      <w:r w:rsidR="00C04879">
        <w:rPr>
          <w:sz w:val="24"/>
          <w:szCs w:val="24"/>
        </w:rPr>
        <w:t>ge system</w:t>
      </w:r>
      <w:r w:rsidR="00F10006" w:rsidRPr="00F10006">
        <w:rPr>
          <w:sz w:val="24"/>
          <w:szCs w:val="24"/>
        </w:rPr>
        <w:t>, heavy equipment storage areas, and material storage areas.</w:t>
      </w:r>
      <w:r w:rsidR="00BC01D4">
        <w:rPr>
          <w:sz w:val="24"/>
          <w:szCs w:val="24"/>
        </w:rPr>
        <w:t xml:space="preserve"> Appendix B is a diagram of the main building on the site and the location of the various operations within the building and the locations of the </w:t>
      </w:r>
      <w:r w:rsidR="00BF2802">
        <w:rPr>
          <w:sz w:val="24"/>
          <w:szCs w:val="24"/>
        </w:rPr>
        <w:t xml:space="preserve">building’s </w:t>
      </w:r>
      <w:r w:rsidR="00BC01D4">
        <w:rPr>
          <w:sz w:val="24"/>
          <w:szCs w:val="24"/>
        </w:rPr>
        <w:t>spill kits.</w:t>
      </w:r>
    </w:p>
    <w:p w:rsidR="003D61D9" w:rsidRDefault="003D61D9" w:rsidP="003D61D9">
      <w:pPr>
        <w:tabs>
          <w:tab w:val="left" w:pos="8640"/>
        </w:tabs>
        <w:rPr>
          <w:b/>
          <w:sz w:val="24"/>
          <w:szCs w:val="24"/>
        </w:rPr>
      </w:pPr>
      <w:r w:rsidRPr="003D61D9">
        <w:rPr>
          <w:b/>
          <w:sz w:val="24"/>
          <w:szCs w:val="24"/>
        </w:rPr>
        <w:t>Receiving Waters</w:t>
      </w:r>
    </w:p>
    <w:p w:rsidR="002F30F6" w:rsidRDefault="00F10006" w:rsidP="003D61D9">
      <w:pPr>
        <w:tabs>
          <w:tab w:val="left" w:pos="8640"/>
        </w:tabs>
        <w:rPr>
          <w:b/>
          <w:sz w:val="24"/>
          <w:szCs w:val="24"/>
        </w:rPr>
      </w:pPr>
      <w:r w:rsidRPr="00DD1BA0">
        <w:rPr>
          <w:sz w:val="24"/>
          <w:szCs w:val="24"/>
        </w:rPr>
        <w:t xml:space="preserve">In general, the storm water runoff from the Street and Drainage Maintenance facility drains east to west. The runoff is collected by a </w:t>
      </w:r>
      <w:r w:rsidR="00BF2802">
        <w:rPr>
          <w:sz w:val="24"/>
          <w:szCs w:val="24"/>
        </w:rPr>
        <w:t xml:space="preserve">grass lined </w:t>
      </w:r>
      <w:r w:rsidRPr="00DD1BA0">
        <w:rPr>
          <w:sz w:val="24"/>
          <w:szCs w:val="24"/>
        </w:rPr>
        <w:t>channel on the west side of</w:t>
      </w:r>
      <w:r w:rsidR="00DD1BA0">
        <w:rPr>
          <w:sz w:val="24"/>
          <w:szCs w:val="24"/>
        </w:rPr>
        <w:t xml:space="preserve"> the property. </w:t>
      </w:r>
      <w:r w:rsidR="00BF2802">
        <w:rPr>
          <w:sz w:val="24"/>
          <w:szCs w:val="24"/>
        </w:rPr>
        <w:t>The water in the channel is collected by a 36 inch concrete pipe which then transports it</w:t>
      </w:r>
      <w:r w:rsidR="00DD1BA0">
        <w:rPr>
          <w:sz w:val="24"/>
          <w:szCs w:val="24"/>
        </w:rPr>
        <w:t xml:space="preserve"> under </w:t>
      </w:r>
      <w:r w:rsidR="00B30BD3">
        <w:rPr>
          <w:sz w:val="24"/>
          <w:szCs w:val="24"/>
        </w:rPr>
        <w:t xml:space="preserve">the </w:t>
      </w:r>
      <w:r w:rsidR="00DD1BA0">
        <w:rPr>
          <w:sz w:val="24"/>
          <w:szCs w:val="24"/>
        </w:rPr>
        <w:t>levee to the Arkansas River</w:t>
      </w:r>
      <w:r w:rsidR="001751A8">
        <w:rPr>
          <w:sz w:val="24"/>
          <w:szCs w:val="24"/>
        </w:rPr>
        <w:t>.</w:t>
      </w:r>
      <w:r w:rsidR="00DD1BA0">
        <w:rPr>
          <w:sz w:val="24"/>
          <w:szCs w:val="24"/>
        </w:rPr>
        <w:t xml:space="preserve"> </w:t>
      </w:r>
    </w:p>
    <w:p w:rsidR="00145236" w:rsidRDefault="00145236" w:rsidP="003D61D9">
      <w:pPr>
        <w:tabs>
          <w:tab w:val="left" w:pos="8640"/>
        </w:tabs>
        <w:rPr>
          <w:b/>
          <w:sz w:val="24"/>
          <w:szCs w:val="24"/>
        </w:rPr>
      </w:pPr>
    </w:p>
    <w:p w:rsidR="006075F0" w:rsidRDefault="006075F0" w:rsidP="003D61D9">
      <w:pPr>
        <w:tabs>
          <w:tab w:val="left" w:pos="8640"/>
        </w:tabs>
        <w:rPr>
          <w:b/>
          <w:sz w:val="24"/>
          <w:szCs w:val="24"/>
        </w:rPr>
      </w:pPr>
    </w:p>
    <w:p w:rsidR="00BC2601" w:rsidRDefault="00BC2601" w:rsidP="003D61D9">
      <w:pPr>
        <w:tabs>
          <w:tab w:val="left" w:pos="8640"/>
        </w:tabs>
        <w:rPr>
          <w:b/>
          <w:sz w:val="24"/>
          <w:szCs w:val="24"/>
        </w:rPr>
      </w:pPr>
      <w:r w:rsidRPr="00BC2601">
        <w:rPr>
          <w:b/>
          <w:sz w:val="24"/>
          <w:szCs w:val="24"/>
        </w:rPr>
        <w:lastRenderedPageBreak/>
        <w:t>Potential Pollutants</w:t>
      </w:r>
    </w:p>
    <w:p w:rsidR="00732FF8" w:rsidRPr="00604298" w:rsidRDefault="00547D10" w:rsidP="00732FF8">
      <w:pPr>
        <w:tabs>
          <w:tab w:val="left" w:pos="8640"/>
        </w:tabs>
        <w:rPr>
          <w:sz w:val="24"/>
          <w:szCs w:val="24"/>
        </w:rPr>
      </w:pPr>
      <w:r w:rsidRPr="00547D10">
        <w:rPr>
          <w:sz w:val="24"/>
          <w:szCs w:val="24"/>
        </w:rPr>
        <w:t>Table 1 below lists activities conducted at the Street and Drainage Maintenance Facility that have the potential to generate pollution if not managed properly. Proper management requires the utilizati</w:t>
      </w:r>
      <w:r>
        <w:rPr>
          <w:sz w:val="24"/>
          <w:szCs w:val="24"/>
        </w:rPr>
        <w:t>on of best management practi</w:t>
      </w:r>
      <w:r w:rsidR="00604298">
        <w:rPr>
          <w:sz w:val="24"/>
          <w:szCs w:val="24"/>
        </w:rPr>
        <w:t>ces.</w:t>
      </w:r>
    </w:p>
    <w:p w:rsidR="00547D10" w:rsidRDefault="00547D10" w:rsidP="00732FF8">
      <w:pPr>
        <w:tabs>
          <w:tab w:val="left" w:pos="8640"/>
        </w:tabs>
        <w:spacing w:after="60"/>
        <w:jc w:val="center"/>
        <w:rPr>
          <w:b/>
          <w:sz w:val="24"/>
          <w:szCs w:val="24"/>
        </w:rPr>
      </w:pPr>
      <w:r w:rsidRPr="00547D10">
        <w:rPr>
          <w:b/>
          <w:sz w:val="24"/>
          <w:szCs w:val="24"/>
        </w:rPr>
        <w:t>Table 1</w:t>
      </w:r>
    </w:p>
    <w:p w:rsidR="00547D10" w:rsidRPr="00547D10" w:rsidRDefault="00547D10" w:rsidP="00732FF8">
      <w:pPr>
        <w:tabs>
          <w:tab w:val="left" w:pos="8640"/>
        </w:tabs>
        <w:spacing w:after="60"/>
        <w:jc w:val="center"/>
        <w:rPr>
          <w:b/>
          <w:sz w:val="24"/>
          <w:szCs w:val="24"/>
        </w:rPr>
      </w:pPr>
      <w:r w:rsidRPr="00547D10">
        <w:rPr>
          <w:b/>
          <w:sz w:val="24"/>
          <w:szCs w:val="24"/>
        </w:rPr>
        <w:t>Potential Pollution Generating Activities and Potential Pollutant</w:t>
      </w:r>
    </w:p>
    <w:tbl>
      <w:tblPr>
        <w:tblStyle w:val="TableGrid"/>
        <w:tblW w:w="0" w:type="auto"/>
        <w:tblLook w:val="04A0"/>
      </w:tblPr>
      <w:tblGrid>
        <w:gridCol w:w="5637"/>
        <w:gridCol w:w="3939"/>
      </w:tblGrid>
      <w:tr w:rsidR="00547D10" w:rsidRPr="00547D10" w:rsidTr="00547D10">
        <w:tc>
          <w:tcPr>
            <w:tcW w:w="5637" w:type="dxa"/>
          </w:tcPr>
          <w:p w:rsidR="00547D10" w:rsidRPr="00547D10" w:rsidRDefault="00547D10" w:rsidP="00547D10">
            <w:pPr>
              <w:tabs>
                <w:tab w:val="left" w:pos="5760"/>
              </w:tabs>
              <w:rPr>
                <w:b/>
                <w:sz w:val="24"/>
                <w:szCs w:val="24"/>
              </w:rPr>
            </w:pPr>
            <w:r w:rsidRPr="00547D10">
              <w:rPr>
                <w:b/>
                <w:sz w:val="24"/>
                <w:szCs w:val="24"/>
              </w:rPr>
              <w:t>Potential Pollution Generating Activity</w:t>
            </w:r>
            <w:r w:rsidRPr="00547D10">
              <w:rPr>
                <w:sz w:val="24"/>
                <w:szCs w:val="24"/>
              </w:rPr>
              <w:tab/>
            </w:r>
            <w:r w:rsidRPr="00547D10">
              <w:rPr>
                <w:b/>
                <w:sz w:val="24"/>
                <w:szCs w:val="24"/>
              </w:rPr>
              <w:t>Potential Pollutant</w:t>
            </w:r>
          </w:p>
        </w:tc>
        <w:tc>
          <w:tcPr>
            <w:tcW w:w="3939" w:type="dxa"/>
          </w:tcPr>
          <w:p w:rsidR="00547D10" w:rsidRPr="00547D10" w:rsidRDefault="00547D10" w:rsidP="00547D10">
            <w:pPr>
              <w:tabs>
                <w:tab w:val="left" w:pos="5760"/>
              </w:tabs>
              <w:rPr>
                <w:b/>
                <w:sz w:val="24"/>
                <w:szCs w:val="24"/>
              </w:rPr>
            </w:pPr>
            <w:r w:rsidRPr="00547D10">
              <w:rPr>
                <w:b/>
                <w:sz w:val="24"/>
                <w:szCs w:val="24"/>
              </w:rPr>
              <w:t>Potential Pollutant</w:t>
            </w:r>
          </w:p>
        </w:tc>
      </w:tr>
      <w:tr w:rsidR="00547D10" w:rsidRPr="00547D10" w:rsidTr="00547D10">
        <w:tc>
          <w:tcPr>
            <w:tcW w:w="5637" w:type="dxa"/>
          </w:tcPr>
          <w:p w:rsidR="00547D10" w:rsidRPr="00153393" w:rsidRDefault="00547D10" w:rsidP="00547D10">
            <w:pPr>
              <w:tabs>
                <w:tab w:val="left" w:pos="5760"/>
              </w:tabs>
              <w:rPr>
                <w:sz w:val="24"/>
                <w:szCs w:val="24"/>
              </w:rPr>
            </w:pPr>
            <w:r w:rsidRPr="00153393">
              <w:rPr>
                <w:sz w:val="24"/>
                <w:szCs w:val="24"/>
              </w:rPr>
              <w:t xml:space="preserve">Loading and </w:t>
            </w:r>
            <w:r w:rsidR="00153393">
              <w:rPr>
                <w:sz w:val="24"/>
                <w:szCs w:val="24"/>
              </w:rPr>
              <w:t>unloading liquid materials</w:t>
            </w:r>
          </w:p>
        </w:tc>
        <w:tc>
          <w:tcPr>
            <w:tcW w:w="3939" w:type="dxa"/>
          </w:tcPr>
          <w:p w:rsidR="00547D10" w:rsidRPr="00153393" w:rsidRDefault="00153393" w:rsidP="00154E2E">
            <w:pPr>
              <w:tabs>
                <w:tab w:val="left" w:pos="5760"/>
              </w:tabs>
              <w:ind w:right="-360"/>
              <w:rPr>
                <w:sz w:val="24"/>
                <w:szCs w:val="24"/>
              </w:rPr>
            </w:pPr>
            <w:r w:rsidRPr="00153393">
              <w:rPr>
                <w:sz w:val="24"/>
                <w:szCs w:val="24"/>
              </w:rPr>
              <w:t>Oils, gasoline, anti-freeze &amp;</w:t>
            </w:r>
            <w:r w:rsidR="00604298">
              <w:rPr>
                <w:sz w:val="24"/>
                <w:szCs w:val="24"/>
              </w:rPr>
              <w:t xml:space="preserve"> herb</w:t>
            </w:r>
            <w:r w:rsidRPr="00153393">
              <w:rPr>
                <w:sz w:val="24"/>
                <w:szCs w:val="24"/>
              </w:rPr>
              <w:t>icides</w:t>
            </w:r>
          </w:p>
        </w:tc>
      </w:tr>
      <w:tr w:rsidR="00153393" w:rsidRPr="00547D10" w:rsidTr="00547D10">
        <w:tc>
          <w:tcPr>
            <w:tcW w:w="5637" w:type="dxa"/>
          </w:tcPr>
          <w:p w:rsidR="00153393" w:rsidRPr="00153393" w:rsidRDefault="00153393" w:rsidP="00547D10">
            <w:pPr>
              <w:tabs>
                <w:tab w:val="left" w:pos="5760"/>
              </w:tabs>
              <w:rPr>
                <w:sz w:val="24"/>
                <w:szCs w:val="24"/>
              </w:rPr>
            </w:pPr>
            <w:r>
              <w:rPr>
                <w:sz w:val="24"/>
                <w:szCs w:val="24"/>
              </w:rPr>
              <w:t>Equipment maintenance</w:t>
            </w:r>
          </w:p>
        </w:tc>
        <w:tc>
          <w:tcPr>
            <w:tcW w:w="3939" w:type="dxa"/>
          </w:tcPr>
          <w:p w:rsidR="00153393" w:rsidRPr="00153393" w:rsidRDefault="00153393" w:rsidP="00547D10">
            <w:pPr>
              <w:tabs>
                <w:tab w:val="left" w:pos="5760"/>
              </w:tabs>
              <w:rPr>
                <w:sz w:val="24"/>
                <w:szCs w:val="24"/>
              </w:rPr>
            </w:pPr>
            <w:r w:rsidRPr="00153393">
              <w:rPr>
                <w:sz w:val="24"/>
                <w:szCs w:val="24"/>
              </w:rPr>
              <w:t>Oils, gasoline, grease &amp; anti-freeze</w:t>
            </w:r>
          </w:p>
        </w:tc>
      </w:tr>
      <w:tr w:rsidR="00153393" w:rsidRPr="00547D10" w:rsidTr="00547D10">
        <w:tc>
          <w:tcPr>
            <w:tcW w:w="5637" w:type="dxa"/>
          </w:tcPr>
          <w:p w:rsidR="00153393" w:rsidRPr="00153393" w:rsidRDefault="00153393" w:rsidP="00C47E19">
            <w:pPr>
              <w:tabs>
                <w:tab w:val="left" w:pos="5760"/>
              </w:tabs>
              <w:rPr>
                <w:sz w:val="24"/>
                <w:szCs w:val="24"/>
              </w:rPr>
            </w:pPr>
            <w:r>
              <w:rPr>
                <w:sz w:val="24"/>
                <w:szCs w:val="24"/>
              </w:rPr>
              <w:t>Landscaping, lawn and vegetation maintenance</w:t>
            </w:r>
          </w:p>
        </w:tc>
        <w:tc>
          <w:tcPr>
            <w:tcW w:w="3939" w:type="dxa"/>
          </w:tcPr>
          <w:p w:rsidR="00153393" w:rsidRPr="00153393" w:rsidRDefault="00CF433E" w:rsidP="00C47E19">
            <w:pPr>
              <w:tabs>
                <w:tab w:val="left" w:pos="5760"/>
              </w:tabs>
              <w:rPr>
                <w:sz w:val="24"/>
                <w:szCs w:val="24"/>
              </w:rPr>
            </w:pPr>
            <w:r>
              <w:rPr>
                <w:sz w:val="24"/>
                <w:szCs w:val="24"/>
              </w:rPr>
              <w:t>Herbicides</w:t>
            </w:r>
          </w:p>
        </w:tc>
      </w:tr>
      <w:tr w:rsidR="00153393" w:rsidRPr="00547D10" w:rsidTr="00547D10">
        <w:tc>
          <w:tcPr>
            <w:tcW w:w="5637" w:type="dxa"/>
          </w:tcPr>
          <w:p w:rsidR="00153393" w:rsidRPr="00153393" w:rsidRDefault="00857807" w:rsidP="00547D10">
            <w:pPr>
              <w:tabs>
                <w:tab w:val="left" w:pos="5760"/>
              </w:tabs>
              <w:rPr>
                <w:sz w:val="24"/>
                <w:szCs w:val="24"/>
              </w:rPr>
            </w:pPr>
            <w:r>
              <w:rPr>
                <w:sz w:val="24"/>
                <w:szCs w:val="24"/>
              </w:rPr>
              <w:t>Outdoor storage or transfer of bulk materials</w:t>
            </w:r>
          </w:p>
        </w:tc>
        <w:tc>
          <w:tcPr>
            <w:tcW w:w="3939" w:type="dxa"/>
          </w:tcPr>
          <w:p w:rsidR="00153393" w:rsidRPr="00230744" w:rsidRDefault="00230744" w:rsidP="00C47E19">
            <w:pPr>
              <w:tabs>
                <w:tab w:val="left" w:pos="5760"/>
              </w:tabs>
              <w:rPr>
                <w:sz w:val="24"/>
                <w:szCs w:val="24"/>
              </w:rPr>
            </w:pPr>
            <w:r w:rsidRPr="00230744">
              <w:rPr>
                <w:sz w:val="24"/>
                <w:szCs w:val="24"/>
              </w:rPr>
              <w:t xml:space="preserve">Street cleaning </w:t>
            </w:r>
            <w:r w:rsidR="00C47E19">
              <w:rPr>
                <w:sz w:val="24"/>
                <w:szCs w:val="24"/>
              </w:rPr>
              <w:t>d</w:t>
            </w:r>
            <w:r w:rsidR="00C47E19" w:rsidRPr="00230744">
              <w:rPr>
                <w:sz w:val="24"/>
                <w:szCs w:val="24"/>
              </w:rPr>
              <w:t>ebris</w:t>
            </w:r>
          </w:p>
        </w:tc>
      </w:tr>
      <w:tr w:rsidR="00153393" w:rsidRPr="00547D10" w:rsidTr="00547D10">
        <w:tc>
          <w:tcPr>
            <w:tcW w:w="5637" w:type="dxa"/>
          </w:tcPr>
          <w:p w:rsidR="00153393" w:rsidRPr="00153393" w:rsidRDefault="00857807" w:rsidP="00547D10">
            <w:pPr>
              <w:tabs>
                <w:tab w:val="left" w:pos="5760"/>
              </w:tabs>
              <w:rPr>
                <w:sz w:val="24"/>
                <w:szCs w:val="24"/>
              </w:rPr>
            </w:pPr>
            <w:r>
              <w:rPr>
                <w:sz w:val="24"/>
                <w:szCs w:val="24"/>
              </w:rPr>
              <w:t>Storage of vehicles and equipment</w:t>
            </w:r>
          </w:p>
        </w:tc>
        <w:tc>
          <w:tcPr>
            <w:tcW w:w="3939" w:type="dxa"/>
          </w:tcPr>
          <w:p w:rsidR="00153393" w:rsidRPr="00230744" w:rsidRDefault="00230744" w:rsidP="00C47E19">
            <w:pPr>
              <w:tabs>
                <w:tab w:val="left" w:pos="5760"/>
              </w:tabs>
              <w:rPr>
                <w:sz w:val="24"/>
                <w:szCs w:val="24"/>
              </w:rPr>
            </w:pPr>
            <w:r>
              <w:rPr>
                <w:sz w:val="24"/>
                <w:szCs w:val="24"/>
              </w:rPr>
              <w:t xml:space="preserve">Hydraulic </w:t>
            </w:r>
            <w:r w:rsidR="00C47E19">
              <w:rPr>
                <w:sz w:val="24"/>
                <w:szCs w:val="24"/>
              </w:rPr>
              <w:t>flui</w:t>
            </w:r>
            <w:r w:rsidR="00C47E19" w:rsidRPr="00230744">
              <w:rPr>
                <w:sz w:val="24"/>
                <w:szCs w:val="24"/>
              </w:rPr>
              <w:t>d</w:t>
            </w:r>
            <w:r>
              <w:rPr>
                <w:sz w:val="24"/>
                <w:szCs w:val="24"/>
              </w:rPr>
              <w:t>, oil</w:t>
            </w:r>
            <w:r w:rsidR="00056EF8">
              <w:rPr>
                <w:sz w:val="24"/>
                <w:szCs w:val="24"/>
              </w:rPr>
              <w:t xml:space="preserve">, </w:t>
            </w:r>
            <w:r w:rsidR="00C47E19">
              <w:rPr>
                <w:sz w:val="24"/>
                <w:szCs w:val="24"/>
              </w:rPr>
              <w:t>f</w:t>
            </w:r>
            <w:r w:rsidR="00056EF8">
              <w:rPr>
                <w:sz w:val="24"/>
                <w:szCs w:val="24"/>
              </w:rPr>
              <w:t>uel</w:t>
            </w:r>
          </w:p>
        </w:tc>
      </w:tr>
    </w:tbl>
    <w:p w:rsidR="00732FF8" w:rsidRDefault="00732FF8" w:rsidP="00230744">
      <w:pPr>
        <w:tabs>
          <w:tab w:val="left" w:pos="8640"/>
        </w:tabs>
        <w:spacing w:after="0"/>
        <w:rPr>
          <w:b/>
          <w:sz w:val="24"/>
          <w:szCs w:val="24"/>
        </w:rPr>
      </w:pPr>
    </w:p>
    <w:p w:rsidR="00230744" w:rsidRDefault="009630F5" w:rsidP="00732FF8">
      <w:pPr>
        <w:tabs>
          <w:tab w:val="left" w:pos="8640"/>
        </w:tabs>
        <w:spacing w:after="0"/>
        <w:rPr>
          <w:b/>
          <w:sz w:val="24"/>
          <w:szCs w:val="24"/>
        </w:rPr>
      </w:pPr>
      <w:r>
        <w:rPr>
          <w:b/>
          <w:sz w:val="24"/>
          <w:szCs w:val="24"/>
        </w:rPr>
        <w:t xml:space="preserve">Spill Prevention/Response and </w:t>
      </w:r>
      <w:r w:rsidR="00E73F80">
        <w:rPr>
          <w:b/>
          <w:sz w:val="24"/>
          <w:szCs w:val="24"/>
        </w:rPr>
        <w:t>Illicit Discharges</w:t>
      </w:r>
    </w:p>
    <w:p w:rsidR="00965DE8" w:rsidRDefault="00965DE8" w:rsidP="00732FF8">
      <w:pPr>
        <w:tabs>
          <w:tab w:val="left" w:pos="8640"/>
        </w:tabs>
        <w:spacing w:after="0"/>
        <w:rPr>
          <w:b/>
          <w:sz w:val="24"/>
          <w:szCs w:val="24"/>
        </w:rPr>
      </w:pPr>
    </w:p>
    <w:p w:rsidR="00E73F80" w:rsidRPr="00B30BD3" w:rsidRDefault="00E73F80" w:rsidP="00732FF8">
      <w:pPr>
        <w:tabs>
          <w:tab w:val="left" w:pos="8640"/>
        </w:tabs>
        <w:spacing w:after="0"/>
        <w:rPr>
          <w:b/>
          <w:sz w:val="24"/>
          <w:szCs w:val="24"/>
        </w:rPr>
      </w:pPr>
      <w:r w:rsidRPr="00E73F80">
        <w:rPr>
          <w:sz w:val="24"/>
          <w:szCs w:val="24"/>
        </w:rPr>
        <w:t>The city of Sand Springs depends on its employees to implement spill prevention and clean up</w:t>
      </w:r>
      <w:r w:rsidR="009F33CF">
        <w:rPr>
          <w:sz w:val="24"/>
          <w:szCs w:val="24"/>
        </w:rPr>
        <w:t xml:space="preserve"> leaks and/or spills, and</w:t>
      </w:r>
      <w:r w:rsidRPr="00E73F80">
        <w:rPr>
          <w:sz w:val="24"/>
          <w:szCs w:val="24"/>
        </w:rPr>
        <w:t xml:space="preserve"> report significant spills. They should also report</w:t>
      </w:r>
      <w:r w:rsidR="009F33CF">
        <w:rPr>
          <w:sz w:val="24"/>
          <w:szCs w:val="24"/>
        </w:rPr>
        <w:t xml:space="preserve"> </w:t>
      </w:r>
      <w:r w:rsidR="00857807">
        <w:rPr>
          <w:sz w:val="24"/>
          <w:szCs w:val="24"/>
        </w:rPr>
        <w:t>i</w:t>
      </w:r>
      <w:r w:rsidRPr="00E73F80">
        <w:rPr>
          <w:sz w:val="24"/>
          <w:szCs w:val="24"/>
        </w:rPr>
        <w:t>f spill kits need replenishment or if they feel additional spill prevention measures are needed.</w:t>
      </w:r>
      <w:r>
        <w:rPr>
          <w:sz w:val="24"/>
          <w:szCs w:val="24"/>
        </w:rPr>
        <w:t xml:space="preserve"> If a la</w:t>
      </w:r>
      <w:r w:rsidR="00B30BD3">
        <w:rPr>
          <w:sz w:val="24"/>
          <w:szCs w:val="24"/>
        </w:rPr>
        <w:t xml:space="preserve">rge spill </w:t>
      </w:r>
      <w:r w:rsidR="002818F9">
        <w:rPr>
          <w:sz w:val="24"/>
          <w:szCs w:val="24"/>
        </w:rPr>
        <w:t xml:space="preserve">does </w:t>
      </w:r>
      <w:r w:rsidR="00B30BD3">
        <w:rPr>
          <w:sz w:val="24"/>
          <w:szCs w:val="24"/>
        </w:rPr>
        <w:t xml:space="preserve">occur </w:t>
      </w:r>
      <w:r w:rsidR="002818F9">
        <w:rPr>
          <w:sz w:val="24"/>
          <w:szCs w:val="24"/>
        </w:rPr>
        <w:t xml:space="preserve">and </w:t>
      </w:r>
      <w:r w:rsidR="00B30BD3">
        <w:rPr>
          <w:sz w:val="24"/>
          <w:szCs w:val="24"/>
        </w:rPr>
        <w:t>facility personnel</w:t>
      </w:r>
      <w:r>
        <w:rPr>
          <w:sz w:val="24"/>
          <w:szCs w:val="24"/>
        </w:rPr>
        <w:t xml:space="preserve"> do no</w:t>
      </w:r>
      <w:r w:rsidR="009F33CF">
        <w:rPr>
          <w:sz w:val="24"/>
          <w:szCs w:val="24"/>
        </w:rPr>
        <w:t>t</w:t>
      </w:r>
      <w:r>
        <w:rPr>
          <w:sz w:val="24"/>
          <w:szCs w:val="24"/>
        </w:rPr>
        <w:t xml:space="preserve"> fee</w:t>
      </w:r>
      <w:r w:rsidR="00B30BD3">
        <w:rPr>
          <w:sz w:val="24"/>
          <w:szCs w:val="24"/>
        </w:rPr>
        <w:t>l they</w:t>
      </w:r>
      <w:r w:rsidR="009F33CF">
        <w:rPr>
          <w:sz w:val="24"/>
          <w:szCs w:val="24"/>
        </w:rPr>
        <w:t xml:space="preserve"> can manage</w:t>
      </w:r>
      <w:r>
        <w:rPr>
          <w:sz w:val="24"/>
          <w:szCs w:val="24"/>
        </w:rPr>
        <w:t xml:space="preserve"> quickly and effectively</w:t>
      </w:r>
      <w:r w:rsidR="009F33CF">
        <w:rPr>
          <w:sz w:val="24"/>
          <w:szCs w:val="24"/>
        </w:rPr>
        <w:t>,</w:t>
      </w:r>
      <w:r>
        <w:rPr>
          <w:sz w:val="24"/>
          <w:szCs w:val="24"/>
        </w:rPr>
        <w:t xml:space="preserve"> it is their responsibility to call the fire department and </w:t>
      </w:r>
      <w:r w:rsidR="00B30BD3">
        <w:rPr>
          <w:sz w:val="24"/>
          <w:szCs w:val="24"/>
        </w:rPr>
        <w:t xml:space="preserve">then </w:t>
      </w:r>
      <w:r>
        <w:rPr>
          <w:sz w:val="24"/>
          <w:szCs w:val="24"/>
        </w:rPr>
        <w:t>take appropriate measure</w:t>
      </w:r>
      <w:r w:rsidR="00B30BD3">
        <w:rPr>
          <w:sz w:val="24"/>
          <w:szCs w:val="24"/>
        </w:rPr>
        <w:t>s</w:t>
      </w:r>
      <w:r>
        <w:rPr>
          <w:sz w:val="24"/>
          <w:szCs w:val="24"/>
        </w:rPr>
        <w:t xml:space="preserve"> to limit storm water degradation until the fire department arrives.</w:t>
      </w:r>
      <w:r w:rsidR="009630F5">
        <w:rPr>
          <w:sz w:val="24"/>
          <w:szCs w:val="24"/>
        </w:rPr>
        <w:t xml:space="preserve"> If a large spill should occur they should also contact the Storm Water Coordinator.</w:t>
      </w:r>
    </w:p>
    <w:p w:rsidR="00604298" w:rsidRDefault="00604298" w:rsidP="00732FF8">
      <w:pPr>
        <w:tabs>
          <w:tab w:val="left" w:pos="8640"/>
        </w:tabs>
        <w:spacing w:after="0"/>
        <w:rPr>
          <w:sz w:val="24"/>
          <w:szCs w:val="24"/>
        </w:rPr>
      </w:pPr>
    </w:p>
    <w:p w:rsidR="002F3105" w:rsidRDefault="002F3105" w:rsidP="00732FF8">
      <w:pPr>
        <w:tabs>
          <w:tab w:val="left" w:pos="8640"/>
        </w:tabs>
        <w:spacing w:after="0"/>
        <w:rPr>
          <w:b/>
          <w:sz w:val="24"/>
          <w:szCs w:val="24"/>
        </w:rPr>
      </w:pPr>
      <w:r w:rsidRPr="002F3105">
        <w:rPr>
          <w:b/>
          <w:sz w:val="24"/>
          <w:szCs w:val="24"/>
        </w:rPr>
        <w:t>City-wide Best Management Practices</w:t>
      </w:r>
    </w:p>
    <w:p w:rsidR="00965DE8" w:rsidRDefault="00965DE8" w:rsidP="00732FF8">
      <w:pPr>
        <w:tabs>
          <w:tab w:val="left" w:pos="8640"/>
        </w:tabs>
        <w:spacing w:after="0"/>
        <w:rPr>
          <w:b/>
          <w:sz w:val="24"/>
          <w:szCs w:val="24"/>
        </w:rPr>
      </w:pPr>
    </w:p>
    <w:p w:rsidR="00E57E35" w:rsidRPr="00E57E35" w:rsidRDefault="00E57E35" w:rsidP="00732FF8">
      <w:pPr>
        <w:autoSpaceDE w:val="0"/>
        <w:autoSpaceDN w:val="0"/>
        <w:adjustRightInd w:val="0"/>
        <w:spacing w:after="0"/>
        <w:rPr>
          <w:rFonts w:cs="Arial"/>
          <w:color w:val="101010"/>
          <w:sz w:val="24"/>
          <w:szCs w:val="24"/>
        </w:rPr>
      </w:pPr>
      <w:r w:rsidRPr="00E57E35">
        <w:rPr>
          <w:rFonts w:cs="Arial"/>
          <w:color w:val="101010"/>
          <w:sz w:val="24"/>
          <w:szCs w:val="24"/>
        </w:rPr>
        <w:t xml:space="preserve">All facilities within the </w:t>
      </w:r>
      <w:r w:rsidR="002818F9">
        <w:rPr>
          <w:rFonts w:cs="Arial"/>
          <w:color w:val="101010"/>
          <w:sz w:val="24"/>
          <w:szCs w:val="24"/>
        </w:rPr>
        <w:t>c</w:t>
      </w:r>
      <w:r w:rsidR="002818F9" w:rsidRPr="00E57E35">
        <w:rPr>
          <w:rFonts w:cs="Arial"/>
          <w:color w:val="101010"/>
          <w:sz w:val="24"/>
          <w:szCs w:val="24"/>
        </w:rPr>
        <w:t xml:space="preserve">ity </w:t>
      </w:r>
      <w:r w:rsidRPr="00E57E35">
        <w:rPr>
          <w:rFonts w:cs="Arial"/>
          <w:color w:val="101010"/>
          <w:sz w:val="24"/>
          <w:szCs w:val="24"/>
        </w:rPr>
        <w:t xml:space="preserve">must implement the following </w:t>
      </w:r>
      <w:r w:rsidR="00604298">
        <w:rPr>
          <w:rFonts w:cs="Arial"/>
          <w:b/>
          <w:color w:val="101010"/>
          <w:sz w:val="24"/>
          <w:szCs w:val="24"/>
        </w:rPr>
        <w:t>six</w:t>
      </w:r>
      <w:r w:rsidRPr="00E57E35">
        <w:rPr>
          <w:rFonts w:cs="Arial"/>
          <w:color w:val="101010"/>
          <w:sz w:val="24"/>
          <w:szCs w:val="24"/>
        </w:rPr>
        <w:t xml:space="preserve"> </w:t>
      </w:r>
      <w:r w:rsidR="002818F9">
        <w:rPr>
          <w:rFonts w:cs="Arial"/>
          <w:color w:val="101010"/>
          <w:sz w:val="24"/>
          <w:szCs w:val="24"/>
        </w:rPr>
        <w:t>c</w:t>
      </w:r>
      <w:r w:rsidR="002818F9" w:rsidRPr="00E57E35">
        <w:rPr>
          <w:rFonts w:cs="Arial"/>
          <w:color w:val="101010"/>
          <w:sz w:val="24"/>
          <w:szCs w:val="24"/>
        </w:rPr>
        <w:t>ity</w:t>
      </w:r>
      <w:r w:rsidRPr="00E57E35">
        <w:rPr>
          <w:rFonts w:cs="Arial"/>
          <w:color w:val="101010"/>
          <w:sz w:val="24"/>
          <w:szCs w:val="24"/>
        </w:rPr>
        <w:t>-wide operational</w:t>
      </w:r>
      <w:r w:rsidR="005C7AAF">
        <w:rPr>
          <w:rFonts w:cs="Arial"/>
          <w:color w:val="101010"/>
          <w:sz w:val="24"/>
          <w:szCs w:val="24"/>
        </w:rPr>
        <w:t xml:space="preserve"> </w:t>
      </w:r>
      <w:r w:rsidRPr="00E57E35">
        <w:rPr>
          <w:rFonts w:cs="Arial"/>
          <w:color w:val="101010"/>
          <w:sz w:val="24"/>
          <w:szCs w:val="24"/>
        </w:rPr>
        <w:t>source control BMPs:</w:t>
      </w:r>
    </w:p>
    <w:p w:rsidR="00E57E35" w:rsidRPr="00E57E35" w:rsidRDefault="00E57E35" w:rsidP="00732FF8">
      <w:pPr>
        <w:autoSpaceDE w:val="0"/>
        <w:autoSpaceDN w:val="0"/>
        <w:adjustRightInd w:val="0"/>
        <w:spacing w:after="0"/>
        <w:rPr>
          <w:rFonts w:cs="Arial"/>
          <w:color w:val="101010"/>
          <w:sz w:val="24"/>
          <w:szCs w:val="24"/>
        </w:rPr>
      </w:pPr>
    </w:p>
    <w:p w:rsidR="00230744" w:rsidRDefault="00E57E35" w:rsidP="00732FF8">
      <w:pPr>
        <w:autoSpaceDE w:val="0"/>
        <w:autoSpaceDN w:val="0"/>
        <w:adjustRightInd w:val="0"/>
        <w:spacing w:after="0"/>
        <w:rPr>
          <w:rFonts w:cs="Arial"/>
          <w:b/>
          <w:color w:val="101010"/>
          <w:sz w:val="24"/>
          <w:szCs w:val="24"/>
        </w:rPr>
      </w:pPr>
      <w:r w:rsidRPr="00E57E35">
        <w:rPr>
          <w:rFonts w:cs="Arial"/>
          <w:b/>
          <w:bCs/>
          <w:color w:val="101010"/>
          <w:sz w:val="24"/>
          <w:szCs w:val="24"/>
        </w:rPr>
        <w:t xml:space="preserve">BMP 1 - </w:t>
      </w:r>
      <w:r w:rsidRPr="00E57E35">
        <w:rPr>
          <w:rFonts w:cs="Arial"/>
          <w:b/>
          <w:color w:val="101010"/>
          <w:sz w:val="24"/>
          <w:szCs w:val="24"/>
        </w:rPr>
        <w:t xml:space="preserve">Perform routine maintenance for storm water drainage systems. </w:t>
      </w:r>
    </w:p>
    <w:p w:rsidR="00E57E35" w:rsidRDefault="00E57E35" w:rsidP="00732FF8">
      <w:pPr>
        <w:autoSpaceDE w:val="0"/>
        <w:autoSpaceDN w:val="0"/>
        <w:adjustRightInd w:val="0"/>
        <w:spacing w:after="0"/>
        <w:rPr>
          <w:rFonts w:cs="Arial"/>
          <w:color w:val="101010"/>
          <w:sz w:val="24"/>
          <w:szCs w:val="24"/>
        </w:rPr>
      </w:pPr>
      <w:r w:rsidRPr="00E57E35">
        <w:rPr>
          <w:rFonts w:cs="Arial"/>
          <w:color w:val="101010"/>
          <w:sz w:val="24"/>
          <w:szCs w:val="24"/>
        </w:rPr>
        <w:t>Sediment and pollutants can accumulate over time in various components of stormwater collection, conveyance, and treatment systems, such as catch basins, ditches, storm drains, and oil/water separators. Regular maintenance of the stormwater drainage system decreases the amount of pollutants that are available to contaminate the stormwater. Routine cleaning of catch basins is one of the most important stormwater source control measures that a facility can implement. When catch basins are about 60 percent full of sediment, sediment removal efficiency drops; thus catch basins must be cleaned when sediment depth reaches 60% of capacity.</w:t>
      </w:r>
    </w:p>
    <w:p w:rsidR="00863BB6" w:rsidRPr="00230744" w:rsidRDefault="00863BB6" w:rsidP="00732FF8">
      <w:pPr>
        <w:autoSpaceDE w:val="0"/>
        <w:autoSpaceDN w:val="0"/>
        <w:adjustRightInd w:val="0"/>
        <w:spacing w:after="0"/>
        <w:rPr>
          <w:rFonts w:cs="Arial"/>
          <w:b/>
          <w:color w:val="101010"/>
          <w:sz w:val="24"/>
          <w:szCs w:val="24"/>
        </w:rPr>
      </w:pPr>
    </w:p>
    <w:p w:rsidR="00E57E35" w:rsidRPr="00E57E35" w:rsidRDefault="00E57E35" w:rsidP="00732FF8">
      <w:pPr>
        <w:autoSpaceDE w:val="0"/>
        <w:autoSpaceDN w:val="0"/>
        <w:adjustRightInd w:val="0"/>
        <w:spacing w:after="0"/>
        <w:rPr>
          <w:rFonts w:cs="Arial"/>
          <w:b/>
          <w:color w:val="101010"/>
          <w:sz w:val="24"/>
          <w:szCs w:val="24"/>
        </w:rPr>
      </w:pPr>
      <w:r w:rsidRPr="00E57E35">
        <w:rPr>
          <w:rFonts w:cs="Arial"/>
          <w:b/>
          <w:bCs/>
          <w:color w:val="101010"/>
          <w:sz w:val="24"/>
          <w:szCs w:val="24"/>
        </w:rPr>
        <w:t xml:space="preserve">BMP 2 - </w:t>
      </w:r>
      <w:r w:rsidRPr="00E57E35">
        <w:rPr>
          <w:rFonts w:cs="Arial"/>
          <w:b/>
          <w:color w:val="101010"/>
          <w:sz w:val="24"/>
          <w:szCs w:val="24"/>
        </w:rPr>
        <w:t>Dispose of fluids and wastes properly</w:t>
      </w:r>
    </w:p>
    <w:p w:rsidR="00E57E35" w:rsidRPr="00E57E35" w:rsidRDefault="00E57E35" w:rsidP="00732FF8">
      <w:pPr>
        <w:autoSpaceDE w:val="0"/>
        <w:autoSpaceDN w:val="0"/>
        <w:adjustRightInd w:val="0"/>
        <w:spacing w:after="0"/>
        <w:rPr>
          <w:rFonts w:cs="Arial"/>
          <w:color w:val="101010"/>
          <w:sz w:val="24"/>
          <w:szCs w:val="24"/>
        </w:rPr>
      </w:pPr>
      <w:r w:rsidRPr="00E57E35">
        <w:rPr>
          <w:rFonts w:cs="Arial"/>
          <w:color w:val="101010"/>
          <w:sz w:val="24"/>
          <w:szCs w:val="24"/>
        </w:rPr>
        <w:t xml:space="preserve">Every </w:t>
      </w:r>
      <w:r w:rsidR="00C3713A">
        <w:rPr>
          <w:rFonts w:cs="Arial"/>
          <w:color w:val="101010"/>
          <w:sz w:val="24"/>
          <w:szCs w:val="24"/>
        </w:rPr>
        <w:t>c</w:t>
      </w:r>
      <w:r w:rsidR="00C3713A" w:rsidRPr="00E57E35">
        <w:rPr>
          <w:rFonts w:cs="Arial"/>
          <w:color w:val="101010"/>
          <w:sz w:val="24"/>
          <w:szCs w:val="24"/>
        </w:rPr>
        <w:t xml:space="preserve">ity </w:t>
      </w:r>
      <w:r w:rsidRPr="00E57E35">
        <w:rPr>
          <w:rFonts w:cs="Arial"/>
          <w:color w:val="101010"/>
          <w:sz w:val="24"/>
          <w:szCs w:val="24"/>
        </w:rPr>
        <w:t>facility must properly dispose of solid and liquid wastes, and contaminated stormwater. There are generally four options for disposal, depending on the type of waste:</w:t>
      </w:r>
    </w:p>
    <w:p w:rsidR="00E57E35" w:rsidRPr="00E57E35" w:rsidRDefault="00E57E35" w:rsidP="00732FF8">
      <w:pPr>
        <w:autoSpaceDE w:val="0"/>
        <w:autoSpaceDN w:val="0"/>
        <w:adjustRightInd w:val="0"/>
        <w:spacing w:after="0"/>
        <w:rPr>
          <w:rFonts w:cs="Arial"/>
          <w:color w:val="101010"/>
          <w:sz w:val="24"/>
          <w:szCs w:val="24"/>
        </w:rPr>
      </w:pPr>
      <w:r w:rsidRPr="00E57E35">
        <w:rPr>
          <w:rFonts w:cs="Arial"/>
          <w:color w:val="101010"/>
          <w:sz w:val="24"/>
          <w:szCs w:val="24"/>
        </w:rPr>
        <w:t>• Recycling facilities</w:t>
      </w:r>
    </w:p>
    <w:p w:rsidR="00E57E35" w:rsidRPr="00E57E35" w:rsidRDefault="00E57E35" w:rsidP="00732FF8">
      <w:pPr>
        <w:autoSpaceDE w:val="0"/>
        <w:autoSpaceDN w:val="0"/>
        <w:adjustRightInd w:val="0"/>
        <w:spacing w:after="0"/>
        <w:rPr>
          <w:rFonts w:cs="Arial"/>
          <w:color w:val="101010"/>
          <w:sz w:val="24"/>
          <w:szCs w:val="24"/>
        </w:rPr>
      </w:pPr>
      <w:r w:rsidRPr="00E57E35">
        <w:rPr>
          <w:rFonts w:cs="Arial"/>
          <w:color w:val="101010"/>
          <w:sz w:val="24"/>
          <w:szCs w:val="24"/>
        </w:rPr>
        <w:t>• Municipal solid waste disposal facilities</w:t>
      </w:r>
    </w:p>
    <w:p w:rsidR="00E57E35" w:rsidRPr="00E57E35" w:rsidRDefault="00E57E35" w:rsidP="00732FF8">
      <w:pPr>
        <w:autoSpaceDE w:val="0"/>
        <w:autoSpaceDN w:val="0"/>
        <w:adjustRightInd w:val="0"/>
        <w:spacing w:after="0"/>
        <w:rPr>
          <w:rFonts w:cs="Arial"/>
          <w:color w:val="101010"/>
          <w:sz w:val="24"/>
          <w:szCs w:val="24"/>
        </w:rPr>
      </w:pPr>
      <w:r w:rsidRPr="00E57E35">
        <w:rPr>
          <w:rFonts w:cs="Arial"/>
          <w:color w:val="101010"/>
          <w:sz w:val="24"/>
          <w:szCs w:val="24"/>
        </w:rPr>
        <w:t>• Hazardous waste treatment, storage, and disposal facilities</w:t>
      </w:r>
    </w:p>
    <w:p w:rsidR="00E57E35" w:rsidRPr="00E57E35" w:rsidRDefault="00E57E35" w:rsidP="00732FF8">
      <w:pPr>
        <w:autoSpaceDE w:val="0"/>
        <w:autoSpaceDN w:val="0"/>
        <w:adjustRightInd w:val="0"/>
        <w:spacing w:after="0"/>
        <w:rPr>
          <w:rFonts w:cs="Arial"/>
          <w:color w:val="101010"/>
          <w:sz w:val="24"/>
          <w:szCs w:val="24"/>
        </w:rPr>
      </w:pPr>
      <w:r w:rsidRPr="00E57E35">
        <w:rPr>
          <w:rFonts w:cs="Arial"/>
          <w:color w:val="101010"/>
          <w:sz w:val="24"/>
          <w:szCs w:val="24"/>
        </w:rPr>
        <w:t>• Sanitary sewer</w:t>
      </w:r>
    </w:p>
    <w:p w:rsidR="00E57E35" w:rsidRDefault="00E57E35" w:rsidP="00732FF8">
      <w:pPr>
        <w:autoSpaceDE w:val="0"/>
        <w:autoSpaceDN w:val="0"/>
        <w:adjustRightInd w:val="0"/>
        <w:spacing w:after="0"/>
        <w:rPr>
          <w:rFonts w:cs="Arial"/>
          <w:color w:val="101010"/>
          <w:sz w:val="24"/>
          <w:szCs w:val="24"/>
        </w:rPr>
      </w:pPr>
      <w:r w:rsidRPr="00E57E35">
        <w:rPr>
          <w:rFonts w:cs="Arial"/>
          <w:color w:val="101010"/>
          <w:sz w:val="24"/>
          <w:szCs w:val="24"/>
        </w:rPr>
        <w:t>Many liquid wastes (depending on the pollutants and associated concentrations) can be discharged to the sanitary sewer system, If wastes cannot be legally discharged to a sanitary sewer, one of the three other disposal options must be used. Holding tanks may be useful for storing liquid wastes temporarily. Dangerous or hazardous wastes must be properly transported to an appropriate hazardous waste treatment, storage, and disposal facility</w:t>
      </w:r>
      <w:r w:rsidR="006C627D">
        <w:rPr>
          <w:rFonts w:cs="Arial"/>
          <w:color w:val="101010"/>
          <w:sz w:val="24"/>
          <w:szCs w:val="24"/>
        </w:rPr>
        <w:t xml:space="preserve"> </w:t>
      </w:r>
      <w:r w:rsidR="00C3713A">
        <w:rPr>
          <w:rFonts w:cs="Arial"/>
          <w:color w:val="101010"/>
          <w:sz w:val="24"/>
          <w:szCs w:val="24"/>
        </w:rPr>
        <w:t>and requires</w:t>
      </w:r>
      <w:r>
        <w:rPr>
          <w:rFonts w:cs="Arial"/>
          <w:color w:val="101010"/>
          <w:sz w:val="24"/>
          <w:szCs w:val="24"/>
        </w:rPr>
        <w:t xml:space="preserve"> appropriate documentation.</w:t>
      </w:r>
    </w:p>
    <w:p w:rsidR="00863BB6" w:rsidRDefault="00863BB6" w:rsidP="00732FF8">
      <w:pPr>
        <w:autoSpaceDE w:val="0"/>
        <w:autoSpaceDN w:val="0"/>
        <w:adjustRightInd w:val="0"/>
        <w:spacing w:after="0"/>
        <w:rPr>
          <w:rFonts w:cs="Arial"/>
          <w:b/>
          <w:bCs/>
          <w:color w:val="101010"/>
          <w:sz w:val="24"/>
          <w:szCs w:val="24"/>
        </w:rPr>
      </w:pPr>
    </w:p>
    <w:p w:rsidR="00E57E35" w:rsidRPr="00E57E35" w:rsidRDefault="005C7AAF" w:rsidP="00732FF8">
      <w:pPr>
        <w:autoSpaceDE w:val="0"/>
        <w:autoSpaceDN w:val="0"/>
        <w:adjustRightInd w:val="0"/>
        <w:spacing w:after="0"/>
        <w:rPr>
          <w:rFonts w:cs="Arial"/>
          <w:b/>
          <w:bCs/>
          <w:color w:val="101010"/>
          <w:sz w:val="24"/>
          <w:szCs w:val="24"/>
        </w:rPr>
      </w:pPr>
      <w:r>
        <w:rPr>
          <w:rFonts w:cs="Arial"/>
          <w:b/>
          <w:bCs/>
          <w:color w:val="101010"/>
          <w:sz w:val="24"/>
          <w:szCs w:val="24"/>
        </w:rPr>
        <w:t>BMP 3</w:t>
      </w:r>
      <w:r w:rsidR="00E57E35" w:rsidRPr="00E57E35">
        <w:rPr>
          <w:rFonts w:cs="Arial"/>
          <w:b/>
          <w:bCs/>
          <w:color w:val="101010"/>
          <w:sz w:val="24"/>
          <w:szCs w:val="24"/>
        </w:rPr>
        <w:t xml:space="preserve"> - Proper storage of solid wastes</w:t>
      </w:r>
    </w:p>
    <w:p w:rsidR="00E57E35" w:rsidRDefault="00E57E35" w:rsidP="00732FF8">
      <w:pPr>
        <w:autoSpaceDE w:val="0"/>
        <w:autoSpaceDN w:val="0"/>
        <w:adjustRightInd w:val="0"/>
        <w:spacing w:after="0"/>
        <w:rPr>
          <w:rFonts w:cs="Arial"/>
          <w:color w:val="101010"/>
          <w:sz w:val="24"/>
          <w:szCs w:val="24"/>
        </w:rPr>
      </w:pPr>
      <w:r w:rsidRPr="00E57E35">
        <w:rPr>
          <w:rFonts w:cs="Arial"/>
          <w:color w:val="101010"/>
          <w:sz w:val="24"/>
          <w:szCs w:val="24"/>
        </w:rPr>
        <w:t>City facilities must store wastes in suitable containers with leak-proof lids that are closed at all times. The waste storage area must be swept or otherwise cleaned frequently to collect all loose solids for proper disposal in a storage container. The area should not be hosed to collect or clean solids. Employees should be educated about the need to check for and replace leaking containers. Accumulated waste should not be allowed to exceed the capacity of the storage co</w:t>
      </w:r>
      <w:r w:rsidR="00CF433E">
        <w:rPr>
          <w:rFonts w:cs="Arial"/>
          <w:color w:val="101010"/>
          <w:sz w:val="24"/>
          <w:szCs w:val="24"/>
        </w:rPr>
        <w:t>ntainer. If this occurs, a larger</w:t>
      </w:r>
      <w:r w:rsidRPr="00E57E35">
        <w:rPr>
          <w:rFonts w:cs="Arial"/>
          <w:color w:val="101010"/>
          <w:sz w:val="24"/>
          <w:szCs w:val="24"/>
        </w:rPr>
        <w:t xml:space="preserve"> storage container should be obtained and used</w:t>
      </w:r>
      <w:r w:rsidR="0056427E">
        <w:rPr>
          <w:rFonts w:cs="Arial"/>
          <w:color w:val="101010"/>
          <w:sz w:val="24"/>
          <w:szCs w:val="24"/>
        </w:rPr>
        <w:t xml:space="preserve"> or the material should be disposed more frequently</w:t>
      </w:r>
      <w:r w:rsidRPr="00E57E35">
        <w:rPr>
          <w:rFonts w:cs="Arial"/>
          <w:color w:val="101010"/>
          <w:sz w:val="24"/>
          <w:szCs w:val="24"/>
        </w:rPr>
        <w:t>.</w:t>
      </w:r>
    </w:p>
    <w:p w:rsidR="005C7AAF" w:rsidRDefault="005C7AAF" w:rsidP="00732FF8">
      <w:pPr>
        <w:autoSpaceDE w:val="0"/>
        <w:autoSpaceDN w:val="0"/>
        <w:adjustRightInd w:val="0"/>
        <w:spacing w:after="0"/>
        <w:rPr>
          <w:rFonts w:cs="Arial"/>
          <w:color w:val="101010"/>
          <w:sz w:val="24"/>
          <w:szCs w:val="24"/>
        </w:rPr>
      </w:pPr>
    </w:p>
    <w:p w:rsidR="005C7AAF" w:rsidRDefault="005C7AAF" w:rsidP="00732FF8">
      <w:pPr>
        <w:autoSpaceDE w:val="0"/>
        <w:autoSpaceDN w:val="0"/>
        <w:adjustRightInd w:val="0"/>
        <w:spacing w:after="0"/>
        <w:rPr>
          <w:rFonts w:cs="Arial"/>
          <w:b/>
          <w:color w:val="101010"/>
          <w:sz w:val="24"/>
          <w:szCs w:val="24"/>
        </w:rPr>
      </w:pPr>
      <w:r w:rsidRPr="005C7AAF">
        <w:rPr>
          <w:rFonts w:cs="Arial"/>
          <w:b/>
          <w:color w:val="101010"/>
          <w:sz w:val="24"/>
          <w:szCs w:val="24"/>
        </w:rPr>
        <w:t>BMP 4</w:t>
      </w:r>
      <w:r w:rsidR="00F27926">
        <w:rPr>
          <w:rFonts w:cs="Arial"/>
          <w:b/>
          <w:color w:val="101010"/>
          <w:sz w:val="24"/>
          <w:szCs w:val="24"/>
        </w:rPr>
        <w:t xml:space="preserve"> - Materials Management</w:t>
      </w:r>
    </w:p>
    <w:p w:rsidR="00F27926" w:rsidRPr="00F27926" w:rsidRDefault="00F27926" w:rsidP="00732FF8">
      <w:pPr>
        <w:autoSpaceDE w:val="0"/>
        <w:autoSpaceDN w:val="0"/>
        <w:adjustRightInd w:val="0"/>
        <w:spacing w:after="0"/>
        <w:rPr>
          <w:rFonts w:cs="Arial"/>
          <w:color w:val="101010"/>
          <w:sz w:val="24"/>
          <w:szCs w:val="24"/>
        </w:rPr>
      </w:pPr>
      <w:r w:rsidRPr="00F27926">
        <w:rPr>
          <w:rFonts w:cs="Arial"/>
          <w:color w:val="101010"/>
          <w:sz w:val="24"/>
          <w:szCs w:val="24"/>
        </w:rPr>
        <w:t>Store material</w:t>
      </w:r>
      <w:r>
        <w:rPr>
          <w:rFonts w:cs="Arial"/>
          <w:color w:val="101010"/>
          <w:sz w:val="24"/>
          <w:szCs w:val="24"/>
        </w:rPr>
        <w:t>s</w:t>
      </w:r>
      <w:r w:rsidR="00604298">
        <w:rPr>
          <w:rFonts w:cs="Arial"/>
          <w:color w:val="101010"/>
          <w:sz w:val="24"/>
          <w:szCs w:val="24"/>
        </w:rPr>
        <w:t xml:space="preserve"> indoors </w:t>
      </w:r>
      <w:r w:rsidRPr="00F27926">
        <w:rPr>
          <w:rFonts w:cs="Arial"/>
          <w:color w:val="101010"/>
          <w:sz w:val="24"/>
          <w:szCs w:val="24"/>
        </w:rPr>
        <w:t xml:space="preserve"> whenever </w:t>
      </w:r>
      <w:r>
        <w:rPr>
          <w:rFonts w:cs="Arial"/>
          <w:color w:val="101010"/>
          <w:sz w:val="24"/>
          <w:szCs w:val="24"/>
        </w:rPr>
        <w:t>possible. If m</w:t>
      </w:r>
      <w:r w:rsidRPr="00F27926">
        <w:rPr>
          <w:rFonts w:cs="Arial"/>
          <w:color w:val="101010"/>
          <w:sz w:val="24"/>
          <w:szCs w:val="24"/>
        </w:rPr>
        <w:t>aterials must be stored outside they should be stored in weatherproof containers. Vulnerable materials stored outside temporarily should be cover</w:t>
      </w:r>
      <w:r>
        <w:rPr>
          <w:rFonts w:cs="Arial"/>
          <w:color w:val="101010"/>
          <w:sz w:val="24"/>
          <w:szCs w:val="24"/>
        </w:rPr>
        <w:t>ed</w:t>
      </w:r>
      <w:r w:rsidRPr="00F27926">
        <w:rPr>
          <w:rFonts w:cs="Arial"/>
          <w:color w:val="101010"/>
          <w:sz w:val="24"/>
          <w:szCs w:val="24"/>
        </w:rPr>
        <w:t xml:space="preserve"> with a tarp that is securely fastened. </w:t>
      </w:r>
      <w:r>
        <w:rPr>
          <w:rFonts w:cs="Arial"/>
          <w:color w:val="101010"/>
          <w:sz w:val="24"/>
          <w:szCs w:val="24"/>
        </w:rPr>
        <w:t xml:space="preserve">Materials stored outside should </w:t>
      </w:r>
      <w:r w:rsidR="003A18EA">
        <w:rPr>
          <w:rFonts w:cs="Arial"/>
          <w:color w:val="101010"/>
          <w:sz w:val="24"/>
          <w:szCs w:val="24"/>
        </w:rPr>
        <w:t xml:space="preserve">be </w:t>
      </w:r>
      <w:r>
        <w:rPr>
          <w:rFonts w:cs="Arial"/>
          <w:color w:val="101010"/>
          <w:sz w:val="24"/>
          <w:szCs w:val="24"/>
        </w:rPr>
        <w:t>protected from traffic or located where it is unlikely to be damaged by vehicles or equipment.</w:t>
      </w:r>
    </w:p>
    <w:p w:rsidR="00E57E35" w:rsidRPr="00E57E35" w:rsidRDefault="00E57E35" w:rsidP="00732FF8">
      <w:pPr>
        <w:autoSpaceDE w:val="0"/>
        <w:autoSpaceDN w:val="0"/>
        <w:adjustRightInd w:val="0"/>
        <w:spacing w:after="0"/>
        <w:rPr>
          <w:rFonts w:cs="Arial"/>
          <w:color w:val="101010"/>
          <w:sz w:val="24"/>
          <w:szCs w:val="24"/>
        </w:rPr>
      </w:pPr>
    </w:p>
    <w:p w:rsidR="00E57E35" w:rsidRPr="00E57E35" w:rsidRDefault="005C7AAF" w:rsidP="00732FF8">
      <w:pPr>
        <w:autoSpaceDE w:val="0"/>
        <w:autoSpaceDN w:val="0"/>
        <w:adjustRightInd w:val="0"/>
        <w:spacing w:after="0"/>
        <w:rPr>
          <w:rFonts w:cs="Arial"/>
          <w:b/>
          <w:bCs/>
          <w:color w:val="101010"/>
          <w:sz w:val="24"/>
          <w:szCs w:val="24"/>
        </w:rPr>
      </w:pPr>
      <w:r>
        <w:rPr>
          <w:rFonts w:cs="Arial"/>
          <w:b/>
          <w:bCs/>
          <w:color w:val="101010"/>
          <w:sz w:val="24"/>
          <w:szCs w:val="24"/>
        </w:rPr>
        <w:t>BMP 5</w:t>
      </w:r>
      <w:r w:rsidR="00E57E35" w:rsidRPr="00E57E35">
        <w:rPr>
          <w:rFonts w:cs="Arial"/>
          <w:b/>
          <w:bCs/>
          <w:color w:val="101010"/>
          <w:sz w:val="24"/>
          <w:szCs w:val="24"/>
        </w:rPr>
        <w:t xml:space="preserve"> - Spill prevention and cleanup</w:t>
      </w:r>
    </w:p>
    <w:p w:rsidR="00E57E35" w:rsidRPr="00E57E35" w:rsidRDefault="00E57E35" w:rsidP="00732FF8">
      <w:pPr>
        <w:autoSpaceDE w:val="0"/>
        <w:autoSpaceDN w:val="0"/>
        <w:adjustRightInd w:val="0"/>
        <w:spacing w:after="0"/>
        <w:rPr>
          <w:rFonts w:cs="Arial"/>
          <w:color w:val="101010"/>
          <w:sz w:val="24"/>
          <w:szCs w:val="24"/>
        </w:rPr>
      </w:pPr>
      <w:r w:rsidRPr="00E57E35">
        <w:rPr>
          <w:rFonts w:cs="Arial"/>
          <w:color w:val="101010"/>
          <w:sz w:val="24"/>
          <w:szCs w:val="24"/>
        </w:rPr>
        <w:t>A spill can be a one-time event, a continuous leak, or a frequent small leak. All three types of spills must be prevented. Leaks and spills of solid and liquid pollutants including oils, solvents, fuels, and dust from manufacturing operations on any exposed soil, vegetation, or paved area should be promptly contained and cleaned up. Spill cleanup kits should be available at activity locations where spills may occur. In order to reduce the potential for spills, the following practices should be implemented:</w:t>
      </w:r>
    </w:p>
    <w:p w:rsidR="00E57E35" w:rsidRPr="00E57E35" w:rsidRDefault="00E57E35" w:rsidP="00732FF8">
      <w:pPr>
        <w:autoSpaceDE w:val="0"/>
        <w:autoSpaceDN w:val="0"/>
        <w:adjustRightInd w:val="0"/>
        <w:spacing w:after="0"/>
        <w:rPr>
          <w:rFonts w:cs="Arial"/>
          <w:color w:val="101010"/>
          <w:sz w:val="24"/>
          <w:szCs w:val="24"/>
        </w:rPr>
      </w:pPr>
      <w:r w:rsidRPr="00E57E35">
        <w:rPr>
          <w:rFonts w:cs="Arial"/>
          <w:color w:val="101010"/>
          <w:sz w:val="24"/>
          <w:szCs w:val="24"/>
        </w:rPr>
        <w:t xml:space="preserve">• Clearly label all containers </w:t>
      </w:r>
    </w:p>
    <w:p w:rsidR="00E57E35" w:rsidRPr="00E57E35" w:rsidRDefault="00E57E35" w:rsidP="00732FF8">
      <w:pPr>
        <w:autoSpaceDE w:val="0"/>
        <w:autoSpaceDN w:val="0"/>
        <w:adjustRightInd w:val="0"/>
        <w:spacing w:after="0"/>
        <w:rPr>
          <w:rFonts w:cs="Arial"/>
          <w:color w:val="101010"/>
          <w:sz w:val="24"/>
          <w:szCs w:val="24"/>
        </w:rPr>
      </w:pPr>
      <w:r w:rsidRPr="00E57E35">
        <w:rPr>
          <w:rFonts w:cs="Arial"/>
          <w:color w:val="101010"/>
          <w:sz w:val="24"/>
          <w:szCs w:val="24"/>
        </w:rPr>
        <w:lastRenderedPageBreak/>
        <w:t>• Store and transport liquid materials in appropriate containers with tight fitting lids</w:t>
      </w:r>
    </w:p>
    <w:p w:rsidR="00E57E35" w:rsidRPr="00E57E35" w:rsidRDefault="00E57E35" w:rsidP="00732FF8">
      <w:pPr>
        <w:autoSpaceDE w:val="0"/>
        <w:autoSpaceDN w:val="0"/>
        <w:adjustRightInd w:val="0"/>
        <w:spacing w:after="0"/>
        <w:rPr>
          <w:rFonts w:cs="Arial"/>
          <w:color w:val="101010"/>
          <w:sz w:val="24"/>
          <w:szCs w:val="24"/>
        </w:rPr>
      </w:pPr>
      <w:r w:rsidRPr="00E57E35">
        <w:rPr>
          <w:rFonts w:cs="Arial"/>
          <w:color w:val="101010"/>
          <w:sz w:val="24"/>
          <w:szCs w:val="24"/>
        </w:rPr>
        <w:t>• Place drip pans underneath all containers, fittings, valves, where materials are likely to spill or leak</w:t>
      </w:r>
    </w:p>
    <w:p w:rsidR="00E57E35" w:rsidRPr="00E57E35" w:rsidRDefault="00E57E35" w:rsidP="00732FF8">
      <w:pPr>
        <w:autoSpaceDE w:val="0"/>
        <w:autoSpaceDN w:val="0"/>
        <w:adjustRightInd w:val="0"/>
        <w:spacing w:after="0"/>
        <w:rPr>
          <w:rFonts w:cs="Arial"/>
          <w:color w:val="111111"/>
          <w:sz w:val="24"/>
          <w:szCs w:val="24"/>
        </w:rPr>
      </w:pPr>
      <w:r w:rsidRPr="00E57E35">
        <w:rPr>
          <w:rFonts w:cs="Arial"/>
          <w:color w:val="111111"/>
          <w:sz w:val="24"/>
          <w:szCs w:val="24"/>
        </w:rPr>
        <w:t>• Use tarpaulins, ground cloths, or drip pans in areas where materials are mixed, carried, and applied to capture any spilled materials</w:t>
      </w:r>
    </w:p>
    <w:p w:rsidR="00E57E35" w:rsidRPr="00E57E35" w:rsidRDefault="00E57E35" w:rsidP="00732FF8">
      <w:pPr>
        <w:autoSpaceDE w:val="0"/>
        <w:autoSpaceDN w:val="0"/>
        <w:adjustRightInd w:val="0"/>
        <w:spacing w:after="0"/>
        <w:rPr>
          <w:rFonts w:cs="Arial"/>
          <w:color w:val="111111"/>
          <w:sz w:val="24"/>
          <w:szCs w:val="24"/>
        </w:rPr>
      </w:pPr>
      <w:r w:rsidRPr="00E57E35">
        <w:rPr>
          <w:rFonts w:cs="Arial"/>
          <w:color w:val="111111"/>
          <w:sz w:val="24"/>
          <w:szCs w:val="24"/>
        </w:rPr>
        <w:t>• Train employees on the safe techniques for handling materials that are used on the site and encourage them to check for leaks and spills</w:t>
      </w:r>
    </w:p>
    <w:p w:rsidR="00E57E35" w:rsidRPr="00E57E35" w:rsidRDefault="00E57E35" w:rsidP="00732FF8">
      <w:pPr>
        <w:autoSpaceDE w:val="0"/>
        <w:autoSpaceDN w:val="0"/>
        <w:adjustRightInd w:val="0"/>
        <w:spacing w:after="0"/>
        <w:rPr>
          <w:rFonts w:cs="Arial"/>
          <w:color w:val="111111"/>
          <w:sz w:val="24"/>
          <w:szCs w:val="24"/>
        </w:rPr>
      </w:pPr>
      <w:r w:rsidRPr="00E57E35">
        <w:rPr>
          <w:rFonts w:cs="Arial"/>
          <w:color w:val="111111"/>
          <w:sz w:val="24"/>
          <w:szCs w:val="24"/>
        </w:rPr>
        <w:t>• Spill cleanup kits should be stored near areas with a high potential for spills, so that they are easily accessible in the event of a spill. The contents of the spill kit should be selected based on the types and quantities of materials stored or used at the facility and refilled when the m</w:t>
      </w:r>
      <w:r>
        <w:rPr>
          <w:rFonts w:cs="Arial"/>
          <w:color w:val="111111"/>
          <w:sz w:val="24"/>
          <w:szCs w:val="24"/>
        </w:rPr>
        <w:t>aterials are used.</w:t>
      </w:r>
    </w:p>
    <w:p w:rsidR="00965DE8" w:rsidRDefault="00965DE8" w:rsidP="00732FF8">
      <w:pPr>
        <w:autoSpaceDE w:val="0"/>
        <w:autoSpaceDN w:val="0"/>
        <w:adjustRightInd w:val="0"/>
        <w:spacing w:after="0"/>
        <w:rPr>
          <w:rFonts w:cs="Arial"/>
          <w:b/>
          <w:bCs/>
          <w:color w:val="111111"/>
          <w:sz w:val="24"/>
          <w:szCs w:val="24"/>
        </w:rPr>
      </w:pPr>
    </w:p>
    <w:p w:rsidR="00E57E35" w:rsidRPr="00E57E35" w:rsidRDefault="005C7AAF" w:rsidP="00732FF8">
      <w:pPr>
        <w:autoSpaceDE w:val="0"/>
        <w:autoSpaceDN w:val="0"/>
        <w:adjustRightInd w:val="0"/>
        <w:spacing w:after="0"/>
        <w:rPr>
          <w:rFonts w:cs="Arial"/>
          <w:b/>
          <w:bCs/>
          <w:color w:val="111111"/>
          <w:sz w:val="24"/>
          <w:szCs w:val="24"/>
        </w:rPr>
      </w:pPr>
      <w:r>
        <w:rPr>
          <w:rFonts w:cs="Arial"/>
          <w:b/>
          <w:bCs/>
          <w:color w:val="111111"/>
          <w:sz w:val="24"/>
          <w:szCs w:val="24"/>
        </w:rPr>
        <w:t>BMP 6</w:t>
      </w:r>
      <w:r w:rsidR="00E57E35" w:rsidRPr="00E57E35">
        <w:rPr>
          <w:rFonts w:cs="Arial"/>
          <w:b/>
          <w:bCs/>
          <w:color w:val="111111"/>
          <w:sz w:val="24"/>
          <w:szCs w:val="24"/>
        </w:rPr>
        <w:t xml:space="preserve"> - Provide oversight and training for staff</w:t>
      </w:r>
    </w:p>
    <w:p w:rsidR="00863BB6" w:rsidRDefault="00E57E35" w:rsidP="00732FF8">
      <w:pPr>
        <w:autoSpaceDE w:val="0"/>
        <w:autoSpaceDN w:val="0"/>
        <w:adjustRightInd w:val="0"/>
        <w:spacing w:after="0"/>
        <w:rPr>
          <w:rFonts w:cs="Arial"/>
          <w:color w:val="111111"/>
          <w:sz w:val="24"/>
          <w:szCs w:val="24"/>
        </w:rPr>
      </w:pPr>
      <w:r w:rsidRPr="00E57E35">
        <w:rPr>
          <w:rFonts w:cs="Arial"/>
          <w:color w:val="111111"/>
          <w:sz w:val="24"/>
          <w:szCs w:val="24"/>
        </w:rPr>
        <w:t>All team members should be trained annually in the operation, maintenance, and inspections of BMPs. This training must be documented. Training staff about good housekeeping expectations is one of the most effective methods for keeping sedim</w:t>
      </w:r>
      <w:r w:rsidR="005C7AAF">
        <w:rPr>
          <w:rFonts w:cs="Arial"/>
          <w:color w:val="111111"/>
          <w:sz w:val="24"/>
          <w:szCs w:val="24"/>
        </w:rPr>
        <w:t xml:space="preserve">ent and other pollutants out of </w:t>
      </w:r>
      <w:r w:rsidRPr="00E57E35">
        <w:rPr>
          <w:rFonts w:cs="Arial"/>
          <w:color w:val="111111"/>
          <w:sz w:val="24"/>
          <w:szCs w:val="24"/>
        </w:rPr>
        <w:t>stormwater and receiving waters.</w:t>
      </w:r>
      <w:r w:rsidR="005C7AAF">
        <w:rPr>
          <w:rFonts w:cs="Arial"/>
          <w:color w:val="111111"/>
          <w:sz w:val="24"/>
          <w:szCs w:val="24"/>
        </w:rPr>
        <w:t xml:space="preserve"> </w:t>
      </w:r>
    </w:p>
    <w:p w:rsidR="00863BB6" w:rsidRDefault="00863BB6" w:rsidP="00732FF8">
      <w:pPr>
        <w:autoSpaceDE w:val="0"/>
        <w:autoSpaceDN w:val="0"/>
        <w:adjustRightInd w:val="0"/>
        <w:spacing w:after="0"/>
        <w:rPr>
          <w:rFonts w:cs="Arial"/>
          <w:color w:val="111111"/>
          <w:sz w:val="24"/>
          <w:szCs w:val="24"/>
        </w:rPr>
      </w:pPr>
    </w:p>
    <w:p w:rsidR="00E57E35" w:rsidRDefault="00E57E35" w:rsidP="00732FF8">
      <w:pPr>
        <w:autoSpaceDE w:val="0"/>
        <w:autoSpaceDN w:val="0"/>
        <w:adjustRightInd w:val="0"/>
        <w:spacing w:after="0"/>
        <w:rPr>
          <w:rFonts w:cs="Arial"/>
          <w:color w:val="111111"/>
          <w:sz w:val="24"/>
          <w:szCs w:val="24"/>
        </w:rPr>
      </w:pPr>
      <w:r w:rsidRPr="00E57E35">
        <w:rPr>
          <w:rFonts w:cs="Arial"/>
          <w:color w:val="111111"/>
          <w:sz w:val="24"/>
          <w:szCs w:val="24"/>
        </w:rPr>
        <w:t>Regular meetings should be held to review the overall operation of the BMPs, establish responsibilities for inspections and O&amp;M, and determine responsibilities for emergency situations.</w:t>
      </w:r>
    </w:p>
    <w:p w:rsidR="005C7AAF" w:rsidRPr="00E57E35" w:rsidRDefault="005C7AAF" w:rsidP="00732FF8">
      <w:pPr>
        <w:autoSpaceDE w:val="0"/>
        <w:autoSpaceDN w:val="0"/>
        <w:adjustRightInd w:val="0"/>
        <w:spacing w:after="0"/>
        <w:rPr>
          <w:rFonts w:cs="Arial"/>
          <w:color w:val="111111"/>
          <w:sz w:val="24"/>
          <w:szCs w:val="24"/>
        </w:rPr>
      </w:pPr>
    </w:p>
    <w:p w:rsidR="005C7AAF" w:rsidRDefault="005C7AAF" w:rsidP="00732FF8">
      <w:pPr>
        <w:autoSpaceDE w:val="0"/>
        <w:autoSpaceDN w:val="0"/>
        <w:adjustRightInd w:val="0"/>
        <w:spacing w:after="0"/>
        <w:rPr>
          <w:rFonts w:cs="Arial"/>
          <w:b/>
          <w:color w:val="111111"/>
          <w:sz w:val="24"/>
          <w:szCs w:val="24"/>
        </w:rPr>
      </w:pPr>
      <w:r w:rsidRPr="005C7AAF">
        <w:rPr>
          <w:rFonts w:cs="Arial"/>
          <w:b/>
          <w:color w:val="111111"/>
          <w:sz w:val="24"/>
          <w:szCs w:val="24"/>
        </w:rPr>
        <w:t>Implementing Additional or Enhanced BMP’s</w:t>
      </w:r>
    </w:p>
    <w:p w:rsidR="00965DE8" w:rsidRDefault="00965DE8" w:rsidP="00732FF8">
      <w:pPr>
        <w:autoSpaceDE w:val="0"/>
        <w:autoSpaceDN w:val="0"/>
        <w:adjustRightInd w:val="0"/>
        <w:spacing w:after="0"/>
        <w:rPr>
          <w:rFonts w:cs="Arial"/>
          <w:b/>
          <w:color w:val="111111"/>
          <w:sz w:val="24"/>
          <w:szCs w:val="24"/>
        </w:rPr>
      </w:pPr>
    </w:p>
    <w:p w:rsidR="00E57E35" w:rsidRPr="00E57E35" w:rsidRDefault="00E57E35" w:rsidP="00732FF8">
      <w:pPr>
        <w:autoSpaceDE w:val="0"/>
        <w:autoSpaceDN w:val="0"/>
        <w:adjustRightInd w:val="0"/>
        <w:spacing w:after="0"/>
        <w:rPr>
          <w:rFonts w:cs="Arial"/>
          <w:color w:val="111111"/>
          <w:sz w:val="24"/>
          <w:szCs w:val="24"/>
        </w:rPr>
      </w:pPr>
      <w:r w:rsidRPr="00E57E35">
        <w:rPr>
          <w:rFonts w:cs="Arial"/>
          <w:color w:val="111111"/>
          <w:sz w:val="24"/>
          <w:szCs w:val="24"/>
        </w:rPr>
        <w:t>If additional or enhanced BMPs become necessary due</w:t>
      </w:r>
      <w:r w:rsidR="00C010F4">
        <w:rPr>
          <w:rFonts w:cs="Arial"/>
          <w:color w:val="111111"/>
          <w:sz w:val="24"/>
          <w:szCs w:val="24"/>
        </w:rPr>
        <w:t xml:space="preserve"> to a</w:t>
      </w:r>
      <w:r w:rsidRPr="00E57E35">
        <w:rPr>
          <w:rFonts w:cs="Arial"/>
          <w:color w:val="111111"/>
          <w:sz w:val="24"/>
          <w:szCs w:val="24"/>
        </w:rPr>
        <w:t xml:space="preserve"> regulatory change or</w:t>
      </w:r>
      <w:r w:rsidR="005C7AAF">
        <w:rPr>
          <w:rFonts w:cs="Arial"/>
          <w:color w:val="111111"/>
          <w:sz w:val="24"/>
          <w:szCs w:val="24"/>
        </w:rPr>
        <w:t xml:space="preserve"> </w:t>
      </w:r>
      <w:r w:rsidR="00C010F4">
        <w:rPr>
          <w:rFonts w:cs="Arial"/>
          <w:color w:val="111111"/>
          <w:sz w:val="24"/>
          <w:szCs w:val="24"/>
        </w:rPr>
        <w:t>a</w:t>
      </w:r>
      <w:r w:rsidR="00C010F4" w:rsidRPr="00E57E35">
        <w:rPr>
          <w:rFonts w:cs="Arial"/>
          <w:color w:val="111111"/>
          <w:sz w:val="24"/>
          <w:szCs w:val="24"/>
        </w:rPr>
        <w:t xml:space="preserve"> </w:t>
      </w:r>
      <w:r w:rsidRPr="00E57E35">
        <w:rPr>
          <w:rFonts w:cs="Arial"/>
          <w:color w:val="111111"/>
          <w:sz w:val="24"/>
          <w:szCs w:val="24"/>
        </w:rPr>
        <w:t>facility</w:t>
      </w:r>
      <w:r w:rsidR="00C010F4">
        <w:rPr>
          <w:rFonts w:cs="Arial"/>
          <w:color w:val="111111"/>
          <w:sz w:val="24"/>
          <w:szCs w:val="24"/>
        </w:rPr>
        <w:t xml:space="preserve"> operations</w:t>
      </w:r>
      <w:r w:rsidRPr="00E57E35">
        <w:rPr>
          <w:rFonts w:cs="Arial"/>
          <w:color w:val="111111"/>
          <w:sz w:val="24"/>
          <w:szCs w:val="24"/>
        </w:rPr>
        <w:t xml:space="preserve"> change</w:t>
      </w:r>
      <w:r w:rsidR="00C010F4">
        <w:rPr>
          <w:rFonts w:cs="Arial"/>
          <w:color w:val="111111"/>
          <w:sz w:val="24"/>
          <w:szCs w:val="24"/>
        </w:rPr>
        <w:t>,</w:t>
      </w:r>
      <w:r w:rsidRPr="00E57E35">
        <w:rPr>
          <w:rFonts w:cs="Arial"/>
          <w:color w:val="111111"/>
          <w:sz w:val="24"/>
          <w:szCs w:val="24"/>
        </w:rPr>
        <w:t xml:space="preserve"> </w:t>
      </w:r>
      <w:r w:rsidR="00C010F4">
        <w:rPr>
          <w:rFonts w:cs="Arial"/>
          <w:color w:val="111111"/>
          <w:sz w:val="24"/>
          <w:szCs w:val="24"/>
        </w:rPr>
        <w:t>the change will be implemented and</w:t>
      </w:r>
      <w:r w:rsidRPr="00E57E35">
        <w:rPr>
          <w:rFonts w:cs="Arial"/>
          <w:color w:val="111111"/>
          <w:sz w:val="24"/>
          <w:szCs w:val="24"/>
        </w:rPr>
        <w:t xml:space="preserve"> incorporated into this SWPPP within 30 days.</w:t>
      </w:r>
    </w:p>
    <w:p w:rsidR="00E57E35" w:rsidRPr="00E57E35" w:rsidRDefault="00E57E35" w:rsidP="00732FF8">
      <w:pPr>
        <w:autoSpaceDE w:val="0"/>
        <w:autoSpaceDN w:val="0"/>
        <w:adjustRightInd w:val="0"/>
        <w:spacing w:after="0"/>
        <w:rPr>
          <w:rFonts w:cs="Arial"/>
          <w:color w:val="111111"/>
          <w:sz w:val="24"/>
          <w:szCs w:val="24"/>
        </w:rPr>
      </w:pPr>
    </w:p>
    <w:p w:rsidR="005C7AAF" w:rsidRDefault="005C7AAF" w:rsidP="00732FF8">
      <w:pPr>
        <w:autoSpaceDE w:val="0"/>
        <w:autoSpaceDN w:val="0"/>
        <w:adjustRightInd w:val="0"/>
        <w:spacing w:after="0"/>
        <w:rPr>
          <w:rFonts w:cs="Arial"/>
          <w:b/>
          <w:bCs/>
          <w:color w:val="111111"/>
          <w:sz w:val="24"/>
          <w:szCs w:val="24"/>
        </w:rPr>
      </w:pPr>
      <w:r w:rsidRPr="005C7AAF">
        <w:rPr>
          <w:rFonts w:cs="Arial"/>
          <w:b/>
          <w:bCs/>
          <w:color w:val="111111"/>
          <w:sz w:val="24"/>
          <w:szCs w:val="24"/>
        </w:rPr>
        <w:t>Source Specific BMP’s</w:t>
      </w:r>
    </w:p>
    <w:p w:rsidR="00965DE8" w:rsidRDefault="00965DE8" w:rsidP="00732FF8">
      <w:pPr>
        <w:autoSpaceDE w:val="0"/>
        <w:autoSpaceDN w:val="0"/>
        <w:adjustRightInd w:val="0"/>
        <w:spacing w:after="0"/>
        <w:rPr>
          <w:rFonts w:cs="Arial"/>
          <w:b/>
          <w:bCs/>
          <w:color w:val="111111"/>
          <w:sz w:val="24"/>
          <w:szCs w:val="24"/>
        </w:rPr>
      </w:pPr>
    </w:p>
    <w:p w:rsidR="00E57E35" w:rsidRDefault="00E57E35" w:rsidP="00732FF8">
      <w:pPr>
        <w:autoSpaceDE w:val="0"/>
        <w:autoSpaceDN w:val="0"/>
        <w:adjustRightInd w:val="0"/>
        <w:spacing w:after="0"/>
        <w:rPr>
          <w:rFonts w:cs="Arial"/>
          <w:color w:val="111111"/>
          <w:sz w:val="24"/>
          <w:szCs w:val="24"/>
        </w:rPr>
      </w:pPr>
      <w:r w:rsidRPr="00E57E35">
        <w:rPr>
          <w:rFonts w:cs="Arial"/>
          <w:color w:val="111111"/>
          <w:sz w:val="24"/>
          <w:szCs w:val="24"/>
        </w:rPr>
        <w:t xml:space="preserve">The table </w:t>
      </w:r>
      <w:r w:rsidR="00145236">
        <w:rPr>
          <w:rFonts w:cs="Arial"/>
          <w:color w:val="111111"/>
          <w:sz w:val="24"/>
          <w:szCs w:val="24"/>
        </w:rPr>
        <w:t>on the following pages</w:t>
      </w:r>
      <w:r w:rsidR="00145236" w:rsidRPr="00E57E35">
        <w:rPr>
          <w:rFonts w:cs="Arial"/>
          <w:color w:val="111111"/>
          <w:sz w:val="24"/>
          <w:szCs w:val="24"/>
        </w:rPr>
        <w:t xml:space="preserve"> </w:t>
      </w:r>
      <w:r w:rsidRPr="00E57E35">
        <w:rPr>
          <w:rFonts w:cs="Arial"/>
          <w:color w:val="111111"/>
          <w:sz w:val="24"/>
          <w:szCs w:val="24"/>
        </w:rPr>
        <w:t>provides source-specific structural control BMPs for the City of Sand Springs Public Street and Drainage Maintenance Facility based on outdoor activities that could potentially impact stormwater quality. These actions</w:t>
      </w:r>
      <w:r w:rsidR="00255D7B">
        <w:rPr>
          <w:rFonts w:cs="Arial"/>
          <w:color w:val="111111"/>
          <w:sz w:val="24"/>
          <w:szCs w:val="24"/>
        </w:rPr>
        <w:t xml:space="preserve"> are</w:t>
      </w:r>
      <w:r w:rsidRPr="00E57E35">
        <w:rPr>
          <w:rFonts w:cs="Arial"/>
          <w:color w:val="111111"/>
          <w:sz w:val="24"/>
          <w:szCs w:val="24"/>
        </w:rPr>
        <w:t xml:space="preserve"> required in addition to the operational BMPs.</w:t>
      </w:r>
    </w:p>
    <w:p w:rsidR="00B30BD3" w:rsidRDefault="00B30BD3" w:rsidP="00732FF8">
      <w:pPr>
        <w:autoSpaceDE w:val="0"/>
        <w:autoSpaceDN w:val="0"/>
        <w:adjustRightInd w:val="0"/>
        <w:spacing w:after="0"/>
        <w:rPr>
          <w:rFonts w:cs="Arial"/>
          <w:color w:val="111111"/>
          <w:sz w:val="24"/>
          <w:szCs w:val="24"/>
        </w:rPr>
      </w:pPr>
    </w:p>
    <w:p w:rsidR="0000637C" w:rsidRDefault="0000637C" w:rsidP="00732FF8">
      <w:pPr>
        <w:autoSpaceDE w:val="0"/>
        <w:autoSpaceDN w:val="0"/>
        <w:adjustRightInd w:val="0"/>
        <w:spacing w:after="0"/>
        <w:rPr>
          <w:rFonts w:cs="Arial"/>
          <w:color w:val="111111"/>
          <w:sz w:val="24"/>
          <w:szCs w:val="24"/>
        </w:rPr>
      </w:pPr>
    </w:p>
    <w:p w:rsidR="0000637C" w:rsidRDefault="0000637C" w:rsidP="00732FF8">
      <w:pPr>
        <w:autoSpaceDE w:val="0"/>
        <w:autoSpaceDN w:val="0"/>
        <w:adjustRightInd w:val="0"/>
        <w:spacing w:after="0"/>
        <w:rPr>
          <w:rFonts w:cs="Arial"/>
          <w:color w:val="111111"/>
          <w:sz w:val="24"/>
          <w:szCs w:val="24"/>
        </w:rPr>
      </w:pPr>
    </w:p>
    <w:p w:rsidR="00E57E35" w:rsidRDefault="00E57E35" w:rsidP="00732FF8">
      <w:pPr>
        <w:autoSpaceDE w:val="0"/>
        <w:autoSpaceDN w:val="0"/>
        <w:adjustRightInd w:val="0"/>
        <w:spacing w:after="0"/>
        <w:rPr>
          <w:rFonts w:ascii="Arial" w:hAnsi="Arial" w:cs="Arial"/>
          <w:color w:val="111111"/>
          <w:sz w:val="21"/>
          <w:szCs w:val="21"/>
        </w:rPr>
      </w:pPr>
    </w:p>
    <w:p w:rsidR="00E57E35" w:rsidRDefault="00E57E35" w:rsidP="00732FF8">
      <w:pPr>
        <w:autoSpaceDE w:val="0"/>
        <w:autoSpaceDN w:val="0"/>
        <w:adjustRightInd w:val="0"/>
        <w:spacing w:after="0"/>
        <w:jc w:val="center"/>
        <w:rPr>
          <w:rFonts w:ascii="Arial" w:hAnsi="Arial" w:cs="Arial"/>
          <w:b/>
          <w:bCs/>
          <w:color w:val="121212"/>
        </w:rPr>
      </w:pPr>
      <w:r>
        <w:rPr>
          <w:rFonts w:ascii="Arial" w:hAnsi="Arial" w:cs="Arial"/>
          <w:b/>
          <w:bCs/>
          <w:color w:val="121212"/>
        </w:rPr>
        <w:lastRenderedPageBreak/>
        <w:t>Ta</w:t>
      </w:r>
      <w:r w:rsidR="006326D0">
        <w:rPr>
          <w:rFonts w:ascii="Arial" w:hAnsi="Arial" w:cs="Arial"/>
          <w:b/>
          <w:bCs/>
          <w:color w:val="121212"/>
        </w:rPr>
        <w:t>ble 2 Pollution Prevention BMP S</w:t>
      </w:r>
      <w:r>
        <w:rPr>
          <w:rFonts w:ascii="Arial" w:hAnsi="Arial" w:cs="Arial"/>
          <w:b/>
          <w:bCs/>
          <w:color w:val="121212"/>
        </w:rPr>
        <w:t>ummaries</w:t>
      </w:r>
    </w:p>
    <w:p w:rsidR="00E57E35" w:rsidRPr="00E57E35" w:rsidRDefault="006326D0" w:rsidP="00732FF8">
      <w:pPr>
        <w:autoSpaceDE w:val="0"/>
        <w:autoSpaceDN w:val="0"/>
        <w:adjustRightInd w:val="0"/>
        <w:spacing w:after="0"/>
        <w:jc w:val="center"/>
        <w:rPr>
          <w:rFonts w:ascii="Arial" w:hAnsi="Arial" w:cs="Arial"/>
          <w:b/>
          <w:bCs/>
          <w:color w:val="121212"/>
          <w:sz w:val="18"/>
          <w:szCs w:val="18"/>
        </w:rPr>
      </w:pPr>
      <w:r>
        <w:rPr>
          <w:rFonts w:ascii="Arial" w:hAnsi="Arial" w:cs="Arial"/>
          <w:b/>
          <w:bCs/>
          <w:color w:val="121212"/>
          <w:sz w:val="18"/>
          <w:szCs w:val="18"/>
        </w:rPr>
        <w:t xml:space="preserve">Potential Pollution </w:t>
      </w:r>
      <w:r w:rsidR="00E57E35">
        <w:rPr>
          <w:rFonts w:ascii="Arial" w:hAnsi="Arial" w:cs="Arial"/>
          <w:b/>
          <w:bCs/>
          <w:color w:val="121212"/>
          <w:sz w:val="18"/>
          <w:szCs w:val="18"/>
        </w:rPr>
        <w:t xml:space="preserve">Generating </w:t>
      </w:r>
      <w:r>
        <w:rPr>
          <w:rFonts w:ascii="Arial" w:hAnsi="Arial" w:cs="Arial"/>
          <w:b/>
          <w:bCs/>
          <w:color w:val="121212"/>
          <w:sz w:val="18"/>
          <w:szCs w:val="18"/>
        </w:rPr>
        <w:t>Activity and Corresponding BMP</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8"/>
        <w:gridCol w:w="5580"/>
      </w:tblGrid>
      <w:tr w:rsidR="00351CDF" w:rsidRPr="003D1659" w:rsidTr="00255D7B">
        <w:tc>
          <w:tcPr>
            <w:tcW w:w="3528" w:type="dxa"/>
            <w:vAlign w:val="center"/>
          </w:tcPr>
          <w:p w:rsidR="00351CDF" w:rsidRPr="003D1659" w:rsidRDefault="00351CDF" w:rsidP="00255D7B">
            <w:pPr>
              <w:autoSpaceDE w:val="0"/>
              <w:autoSpaceDN w:val="0"/>
              <w:adjustRightInd w:val="0"/>
              <w:spacing w:after="0"/>
              <w:rPr>
                <w:rFonts w:ascii="Arial" w:hAnsi="Arial" w:cs="Arial"/>
                <w:b/>
                <w:bCs/>
                <w:color w:val="121212"/>
                <w:sz w:val="18"/>
                <w:szCs w:val="18"/>
              </w:rPr>
            </w:pPr>
            <w:r w:rsidRPr="003D1659">
              <w:rPr>
                <w:rFonts w:ascii="Arial" w:hAnsi="Arial" w:cs="Arial"/>
                <w:b/>
                <w:bCs/>
                <w:color w:val="121212"/>
                <w:sz w:val="18"/>
                <w:szCs w:val="18"/>
              </w:rPr>
              <w:t>Vehicle Washing</w:t>
            </w:r>
          </w:p>
        </w:tc>
        <w:tc>
          <w:tcPr>
            <w:tcW w:w="5580" w:type="dxa"/>
          </w:tcPr>
          <w:p w:rsidR="00351CDF" w:rsidRPr="006326D0" w:rsidRDefault="00351CDF" w:rsidP="00351CDF">
            <w:pPr>
              <w:autoSpaceDE w:val="0"/>
              <w:autoSpaceDN w:val="0"/>
              <w:adjustRightInd w:val="0"/>
              <w:spacing w:after="0"/>
              <w:rPr>
                <w:rFonts w:ascii="Arial" w:hAnsi="Arial" w:cs="Arial"/>
                <w:bCs/>
                <w:color w:val="121212"/>
                <w:sz w:val="19"/>
                <w:szCs w:val="19"/>
              </w:rPr>
            </w:pPr>
            <w:r w:rsidRPr="006326D0">
              <w:rPr>
                <w:rFonts w:ascii="Arial" w:hAnsi="Arial" w:cs="Arial"/>
                <w:bCs/>
                <w:color w:val="121212"/>
                <w:sz w:val="19"/>
                <w:szCs w:val="19"/>
              </w:rPr>
              <w:t xml:space="preserve">Wash vehicles using water only. If using detergent </w:t>
            </w:r>
            <w:r w:rsidRPr="006C3682">
              <w:rPr>
                <w:rFonts w:ascii="Arial" w:hAnsi="Arial" w:cs="Arial"/>
                <w:bCs/>
                <w:sz w:val="19"/>
                <w:szCs w:val="19"/>
              </w:rPr>
              <w:t xml:space="preserve">personnel </w:t>
            </w:r>
            <w:r w:rsidRPr="006326D0">
              <w:rPr>
                <w:rFonts w:ascii="Arial" w:hAnsi="Arial" w:cs="Arial"/>
                <w:bCs/>
                <w:color w:val="121212"/>
                <w:sz w:val="19"/>
                <w:szCs w:val="19"/>
              </w:rPr>
              <w:t xml:space="preserve">may use </w:t>
            </w:r>
            <w:r>
              <w:rPr>
                <w:rFonts w:ascii="Arial" w:hAnsi="Arial" w:cs="Arial"/>
                <w:bCs/>
                <w:color w:val="121212"/>
                <w:sz w:val="19"/>
                <w:szCs w:val="19"/>
              </w:rPr>
              <w:t xml:space="preserve">only </w:t>
            </w:r>
            <w:r w:rsidRPr="006326D0">
              <w:rPr>
                <w:rFonts w:ascii="Arial" w:hAnsi="Arial" w:cs="Arial"/>
                <w:bCs/>
                <w:color w:val="121212"/>
                <w:sz w:val="19"/>
                <w:szCs w:val="19"/>
              </w:rPr>
              <w:t>“Earth Friendly” and only do so occasionally and washing must occur on grass.</w:t>
            </w:r>
          </w:p>
        </w:tc>
      </w:tr>
      <w:tr w:rsidR="00351CDF" w:rsidRPr="003D1659" w:rsidTr="00255D7B">
        <w:tc>
          <w:tcPr>
            <w:tcW w:w="3528" w:type="dxa"/>
            <w:vAlign w:val="center"/>
          </w:tcPr>
          <w:p w:rsidR="00351CDF" w:rsidRPr="003D1659" w:rsidRDefault="00351CDF" w:rsidP="00255D7B">
            <w:pPr>
              <w:autoSpaceDE w:val="0"/>
              <w:autoSpaceDN w:val="0"/>
              <w:adjustRightInd w:val="0"/>
              <w:spacing w:after="0"/>
              <w:rPr>
                <w:rFonts w:ascii="Arial" w:hAnsi="Arial" w:cs="Arial"/>
                <w:b/>
                <w:bCs/>
                <w:color w:val="121212"/>
                <w:sz w:val="18"/>
                <w:szCs w:val="18"/>
              </w:rPr>
            </w:pPr>
            <w:r w:rsidRPr="003D1659">
              <w:rPr>
                <w:rFonts w:ascii="Arial" w:hAnsi="Arial" w:cs="Arial"/>
                <w:b/>
                <w:bCs/>
                <w:color w:val="121212"/>
                <w:sz w:val="18"/>
                <w:szCs w:val="18"/>
              </w:rPr>
              <w:t>Loading and unloading of liquid or solid material</w:t>
            </w:r>
          </w:p>
        </w:tc>
        <w:tc>
          <w:tcPr>
            <w:tcW w:w="5580" w:type="dxa"/>
          </w:tcPr>
          <w:p w:rsidR="00351CDF" w:rsidRPr="00965DE8" w:rsidRDefault="00351CDF" w:rsidP="00732FF8">
            <w:pPr>
              <w:pStyle w:val="ListParagraph"/>
              <w:numPr>
                <w:ilvl w:val="0"/>
                <w:numId w:val="6"/>
              </w:numPr>
              <w:autoSpaceDE w:val="0"/>
              <w:autoSpaceDN w:val="0"/>
              <w:adjustRightInd w:val="0"/>
              <w:spacing w:after="0"/>
              <w:ind w:left="252" w:hanging="180"/>
              <w:rPr>
                <w:rFonts w:ascii="Arial" w:hAnsi="Arial" w:cs="Arial"/>
                <w:color w:val="121212"/>
                <w:sz w:val="19"/>
                <w:szCs w:val="19"/>
              </w:rPr>
            </w:pPr>
            <w:r w:rsidRPr="00965DE8">
              <w:rPr>
                <w:rFonts w:ascii="Arial" w:hAnsi="Arial" w:cs="Arial"/>
                <w:color w:val="121212"/>
                <w:sz w:val="19"/>
                <w:szCs w:val="19"/>
              </w:rPr>
              <w:t xml:space="preserve">Sweep outside, </w:t>
            </w:r>
            <w:r w:rsidRPr="00965DE8">
              <w:rPr>
                <w:rFonts w:ascii="Arial" w:hAnsi="Arial" w:cs="Arial"/>
                <w:color w:val="2A2A2A"/>
                <w:sz w:val="19"/>
                <w:szCs w:val="19"/>
              </w:rPr>
              <w:t>uncovered loading/unload</w:t>
            </w:r>
            <w:r w:rsidRPr="00965DE8">
              <w:rPr>
                <w:rFonts w:ascii="Arial" w:hAnsi="Arial" w:cs="Arial"/>
                <w:color w:val="505050"/>
                <w:sz w:val="19"/>
                <w:szCs w:val="19"/>
              </w:rPr>
              <w:t>i</w:t>
            </w:r>
            <w:r w:rsidRPr="00965DE8">
              <w:rPr>
                <w:rFonts w:ascii="Arial" w:hAnsi="Arial" w:cs="Arial"/>
                <w:color w:val="121212"/>
                <w:sz w:val="19"/>
                <w:szCs w:val="19"/>
              </w:rPr>
              <w:t xml:space="preserve">ng </w:t>
            </w:r>
            <w:r w:rsidRPr="00965DE8">
              <w:rPr>
                <w:rFonts w:ascii="Arial" w:hAnsi="Arial" w:cs="Arial"/>
                <w:color w:val="3D3D3D"/>
                <w:sz w:val="19"/>
                <w:szCs w:val="19"/>
              </w:rPr>
              <w:t xml:space="preserve">areas </w:t>
            </w:r>
            <w:r w:rsidRPr="00965DE8">
              <w:rPr>
                <w:rFonts w:ascii="Arial" w:hAnsi="Arial" w:cs="Arial"/>
                <w:color w:val="121212"/>
                <w:sz w:val="19"/>
                <w:szCs w:val="19"/>
              </w:rPr>
              <w:t xml:space="preserve">frequently to remove material that </w:t>
            </w:r>
            <w:r w:rsidRPr="00965DE8">
              <w:rPr>
                <w:rFonts w:ascii="Arial" w:hAnsi="Arial" w:cs="Arial"/>
                <w:color w:val="2A2A2A"/>
                <w:sz w:val="19"/>
                <w:szCs w:val="19"/>
              </w:rPr>
              <w:t xml:space="preserve">could otherwise </w:t>
            </w:r>
            <w:r w:rsidRPr="00965DE8">
              <w:rPr>
                <w:rFonts w:ascii="Arial" w:hAnsi="Arial" w:cs="Arial"/>
                <w:color w:val="121212"/>
                <w:sz w:val="19"/>
                <w:szCs w:val="19"/>
              </w:rPr>
              <w:t>be washed off by stormwater</w:t>
            </w:r>
          </w:p>
          <w:p w:rsidR="00351CDF" w:rsidRPr="00965DE8" w:rsidRDefault="00351CDF" w:rsidP="00732FF8">
            <w:pPr>
              <w:pStyle w:val="ListParagraph"/>
              <w:numPr>
                <w:ilvl w:val="0"/>
                <w:numId w:val="6"/>
              </w:numPr>
              <w:autoSpaceDE w:val="0"/>
              <w:autoSpaceDN w:val="0"/>
              <w:adjustRightInd w:val="0"/>
              <w:spacing w:after="0" w:line="240" w:lineRule="auto"/>
              <w:ind w:left="252" w:hanging="180"/>
              <w:rPr>
                <w:rFonts w:ascii="Arial" w:hAnsi="Arial" w:cs="Arial"/>
                <w:color w:val="121212"/>
                <w:sz w:val="19"/>
                <w:szCs w:val="19"/>
              </w:rPr>
            </w:pPr>
            <w:r>
              <w:rPr>
                <w:rFonts w:ascii="Arial" w:hAnsi="Arial" w:cs="Arial"/>
                <w:color w:val="121212"/>
                <w:sz w:val="19"/>
                <w:szCs w:val="19"/>
              </w:rPr>
              <w:t>Clean up any liquid or solids spill immediately. If the spill is too large for site personnel to clean up call the Fire Dept.</w:t>
            </w:r>
          </w:p>
        </w:tc>
      </w:tr>
      <w:tr w:rsidR="0000637C" w:rsidRPr="003D1659" w:rsidTr="0000637C">
        <w:tc>
          <w:tcPr>
            <w:tcW w:w="3528" w:type="dxa"/>
            <w:vAlign w:val="center"/>
          </w:tcPr>
          <w:p w:rsidR="0000637C" w:rsidRPr="003D1659" w:rsidRDefault="0000637C" w:rsidP="0000637C">
            <w:pPr>
              <w:autoSpaceDE w:val="0"/>
              <w:autoSpaceDN w:val="0"/>
              <w:adjustRightInd w:val="0"/>
              <w:spacing w:after="0"/>
              <w:rPr>
                <w:rFonts w:ascii="Arial" w:hAnsi="Arial" w:cs="Arial"/>
                <w:b/>
                <w:bCs/>
                <w:color w:val="121212"/>
                <w:sz w:val="18"/>
                <w:szCs w:val="18"/>
              </w:rPr>
            </w:pPr>
            <w:r>
              <w:rPr>
                <w:rFonts w:ascii="Arial" w:hAnsi="Arial" w:cs="Arial"/>
                <w:b/>
                <w:bCs/>
                <w:color w:val="121212"/>
                <w:sz w:val="18"/>
                <w:szCs w:val="18"/>
              </w:rPr>
              <w:t>Materials  Management</w:t>
            </w:r>
          </w:p>
        </w:tc>
        <w:tc>
          <w:tcPr>
            <w:tcW w:w="5580" w:type="dxa"/>
          </w:tcPr>
          <w:p w:rsidR="0000637C" w:rsidRDefault="0000637C" w:rsidP="0000637C">
            <w:pPr>
              <w:pStyle w:val="ListParagraph"/>
              <w:numPr>
                <w:ilvl w:val="0"/>
                <w:numId w:val="6"/>
              </w:numPr>
              <w:autoSpaceDE w:val="0"/>
              <w:autoSpaceDN w:val="0"/>
              <w:adjustRightInd w:val="0"/>
              <w:spacing w:after="0"/>
              <w:ind w:left="252" w:hanging="180"/>
              <w:rPr>
                <w:rFonts w:ascii="Arial" w:hAnsi="Arial" w:cs="Arial"/>
                <w:color w:val="121212"/>
                <w:sz w:val="19"/>
                <w:szCs w:val="19"/>
              </w:rPr>
            </w:pPr>
            <w:r>
              <w:rPr>
                <w:rFonts w:ascii="Arial" w:hAnsi="Arial" w:cs="Arial"/>
                <w:color w:val="121212"/>
                <w:sz w:val="19"/>
                <w:szCs w:val="19"/>
              </w:rPr>
              <w:t>Store containers under roof. Any containers stored outside should be protected from vehicles and by tarps and should be stored outside only temporarily.</w:t>
            </w:r>
          </w:p>
          <w:p w:rsidR="0000637C" w:rsidRDefault="0000637C" w:rsidP="0000637C">
            <w:pPr>
              <w:pStyle w:val="ListParagraph"/>
              <w:numPr>
                <w:ilvl w:val="0"/>
                <w:numId w:val="6"/>
              </w:numPr>
              <w:autoSpaceDE w:val="0"/>
              <w:autoSpaceDN w:val="0"/>
              <w:adjustRightInd w:val="0"/>
              <w:spacing w:after="0"/>
              <w:ind w:left="252" w:hanging="180"/>
              <w:rPr>
                <w:rFonts w:ascii="Arial" w:hAnsi="Arial" w:cs="Arial"/>
                <w:color w:val="121212"/>
                <w:sz w:val="19"/>
                <w:szCs w:val="19"/>
              </w:rPr>
            </w:pPr>
            <w:r>
              <w:rPr>
                <w:rFonts w:ascii="Arial" w:hAnsi="Arial" w:cs="Arial"/>
                <w:color w:val="121212"/>
                <w:sz w:val="19"/>
                <w:szCs w:val="19"/>
              </w:rPr>
              <w:t xml:space="preserve">If liquid containers cannot be stored indoors they need to be stored on a paved and </w:t>
            </w:r>
            <w:proofErr w:type="spellStart"/>
            <w:r>
              <w:rPr>
                <w:rFonts w:ascii="Arial" w:hAnsi="Arial" w:cs="Arial"/>
                <w:color w:val="121212"/>
                <w:sz w:val="19"/>
                <w:szCs w:val="19"/>
              </w:rPr>
              <w:t>diked</w:t>
            </w:r>
            <w:proofErr w:type="spellEnd"/>
            <w:r>
              <w:rPr>
                <w:rFonts w:ascii="Arial" w:hAnsi="Arial" w:cs="Arial"/>
                <w:color w:val="121212"/>
                <w:sz w:val="19"/>
                <w:szCs w:val="19"/>
              </w:rPr>
              <w:t xml:space="preserve"> area to prevent leakage in the storm water system.</w:t>
            </w:r>
          </w:p>
          <w:p w:rsidR="0000637C" w:rsidRDefault="0000637C" w:rsidP="0000637C">
            <w:pPr>
              <w:pStyle w:val="ListParagraph"/>
              <w:numPr>
                <w:ilvl w:val="0"/>
                <w:numId w:val="6"/>
              </w:numPr>
              <w:autoSpaceDE w:val="0"/>
              <w:autoSpaceDN w:val="0"/>
              <w:adjustRightInd w:val="0"/>
              <w:spacing w:after="0"/>
              <w:ind w:left="252" w:hanging="180"/>
              <w:rPr>
                <w:rFonts w:ascii="Arial" w:hAnsi="Arial" w:cs="Arial"/>
                <w:color w:val="121212"/>
                <w:sz w:val="19"/>
                <w:szCs w:val="19"/>
              </w:rPr>
            </w:pPr>
            <w:r>
              <w:rPr>
                <w:rFonts w:ascii="Arial" w:hAnsi="Arial" w:cs="Arial"/>
                <w:color w:val="121212"/>
                <w:sz w:val="19"/>
                <w:szCs w:val="19"/>
              </w:rPr>
              <w:t>All containers should have tight fitting lids</w:t>
            </w:r>
          </w:p>
          <w:p w:rsidR="0000637C" w:rsidRDefault="0000637C" w:rsidP="0000637C">
            <w:pPr>
              <w:pStyle w:val="ListParagraph"/>
              <w:numPr>
                <w:ilvl w:val="0"/>
                <w:numId w:val="6"/>
              </w:numPr>
              <w:autoSpaceDE w:val="0"/>
              <w:autoSpaceDN w:val="0"/>
              <w:adjustRightInd w:val="0"/>
              <w:spacing w:after="0"/>
              <w:ind w:left="252" w:hanging="180"/>
              <w:rPr>
                <w:rFonts w:ascii="Arial" w:hAnsi="Arial" w:cs="Arial"/>
                <w:color w:val="121212"/>
                <w:sz w:val="19"/>
                <w:szCs w:val="19"/>
              </w:rPr>
            </w:pPr>
            <w:r>
              <w:rPr>
                <w:rFonts w:ascii="Arial" w:hAnsi="Arial" w:cs="Arial"/>
                <w:color w:val="121212"/>
                <w:sz w:val="19"/>
                <w:szCs w:val="19"/>
              </w:rPr>
              <w:t>Place drip pans beneath container taps and potential spill and drip location while filling and unloading containers</w:t>
            </w:r>
          </w:p>
          <w:p w:rsidR="0000637C" w:rsidRPr="00981FF1" w:rsidRDefault="0000637C" w:rsidP="0000637C">
            <w:pPr>
              <w:pStyle w:val="ListParagraph"/>
              <w:numPr>
                <w:ilvl w:val="0"/>
                <w:numId w:val="6"/>
              </w:numPr>
              <w:autoSpaceDE w:val="0"/>
              <w:autoSpaceDN w:val="0"/>
              <w:adjustRightInd w:val="0"/>
              <w:spacing w:after="0"/>
              <w:ind w:left="252" w:hanging="180"/>
              <w:rPr>
                <w:rFonts w:ascii="Arial" w:hAnsi="Arial" w:cs="Arial"/>
                <w:color w:val="121212"/>
                <w:sz w:val="19"/>
                <w:szCs w:val="19"/>
              </w:rPr>
            </w:pPr>
            <w:r w:rsidRPr="003D1659">
              <w:rPr>
                <w:color w:val="131313"/>
                <w:sz w:val="25"/>
                <w:szCs w:val="25"/>
              </w:rPr>
              <w:t xml:space="preserve"> </w:t>
            </w:r>
            <w:r w:rsidRPr="00981FF1">
              <w:rPr>
                <w:rFonts w:ascii="Arial" w:hAnsi="Arial" w:cs="Arial"/>
                <w:color w:val="121212"/>
                <w:sz w:val="19"/>
                <w:szCs w:val="19"/>
              </w:rPr>
              <w:t>Inspect container storage areas regularly for corrosion,</w:t>
            </w:r>
          </w:p>
          <w:p w:rsidR="0000637C" w:rsidRPr="00981FF1" w:rsidRDefault="0000637C" w:rsidP="0000637C">
            <w:pPr>
              <w:pStyle w:val="ListParagraph"/>
              <w:autoSpaceDE w:val="0"/>
              <w:autoSpaceDN w:val="0"/>
              <w:adjustRightInd w:val="0"/>
              <w:spacing w:after="0"/>
              <w:ind w:left="252"/>
              <w:rPr>
                <w:rFonts w:ascii="Arial" w:hAnsi="Arial" w:cs="Arial"/>
                <w:color w:val="121212"/>
                <w:sz w:val="19"/>
                <w:szCs w:val="19"/>
              </w:rPr>
            </w:pPr>
            <w:r w:rsidRPr="00981FF1">
              <w:rPr>
                <w:rFonts w:ascii="Arial" w:hAnsi="Arial" w:cs="Arial"/>
                <w:color w:val="121212"/>
                <w:sz w:val="19"/>
                <w:szCs w:val="19"/>
              </w:rPr>
              <w:t>structural failure, spills, leaks, overfills, and failure of</w:t>
            </w:r>
          </w:p>
          <w:p w:rsidR="0000637C" w:rsidRPr="00981FF1" w:rsidRDefault="0000637C" w:rsidP="0000637C">
            <w:pPr>
              <w:pStyle w:val="ListParagraph"/>
              <w:autoSpaceDE w:val="0"/>
              <w:autoSpaceDN w:val="0"/>
              <w:adjustRightInd w:val="0"/>
              <w:spacing w:after="0"/>
              <w:ind w:left="252"/>
              <w:rPr>
                <w:rFonts w:ascii="Arial" w:hAnsi="Arial" w:cs="Arial"/>
                <w:color w:val="121212"/>
                <w:sz w:val="19"/>
                <w:szCs w:val="19"/>
              </w:rPr>
            </w:pPr>
            <w:r w:rsidRPr="00981FF1">
              <w:rPr>
                <w:rFonts w:ascii="Arial" w:hAnsi="Arial" w:cs="Arial"/>
                <w:color w:val="121212"/>
                <w:sz w:val="19"/>
                <w:szCs w:val="19"/>
              </w:rPr>
              <w:t>piping systems</w:t>
            </w:r>
          </w:p>
          <w:p w:rsidR="0000637C" w:rsidRDefault="0000637C" w:rsidP="0000637C">
            <w:pPr>
              <w:pStyle w:val="ListParagraph"/>
              <w:numPr>
                <w:ilvl w:val="0"/>
                <w:numId w:val="6"/>
              </w:numPr>
              <w:autoSpaceDE w:val="0"/>
              <w:autoSpaceDN w:val="0"/>
              <w:adjustRightInd w:val="0"/>
              <w:spacing w:after="0"/>
              <w:ind w:left="252" w:hanging="180"/>
              <w:rPr>
                <w:rFonts w:ascii="Arial" w:hAnsi="Arial" w:cs="Arial"/>
                <w:color w:val="121212"/>
                <w:sz w:val="19"/>
                <w:szCs w:val="19"/>
              </w:rPr>
            </w:pPr>
            <w:r>
              <w:rPr>
                <w:rFonts w:ascii="Arial" w:hAnsi="Arial" w:cs="Arial"/>
                <w:color w:val="121212"/>
                <w:sz w:val="19"/>
                <w:szCs w:val="19"/>
              </w:rPr>
              <w:t>Storage of flammable or reactive liquids must comply with Uniform Fire Code</w:t>
            </w:r>
          </w:p>
          <w:p w:rsidR="0000637C" w:rsidRDefault="0000637C" w:rsidP="0000637C">
            <w:pPr>
              <w:pStyle w:val="ListParagraph"/>
              <w:numPr>
                <w:ilvl w:val="0"/>
                <w:numId w:val="6"/>
              </w:numPr>
              <w:autoSpaceDE w:val="0"/>
              <w:autoSpaceDN w:val="0"/>
              <w:adjustRightInd w:val="0"/>
              <w:spacing w:after="0"/>
              <w:ind w:left="252" w:hanging="180"/>
              <w:rPr>
                <w:rFonts w:ascii="Arial" w:hAnsi="Arial" w:cs="Arial"/>
                <w:color w:val="121212"/>
                <w:sz w:val="19"/>
                <w:szCs w:val="19"/>
              </w:rPr>
            </w:pPr>
            <w:r w:rsidRPr="003D1659">
              <w:rPr>
                <w:rFonts w:ascii="Arial" w:hAnsi="Arial" w:cs="Arial"/>
                <w:color w:val="131313"/>
                <w:sz w:val="19"/>
                <w:szCs w:val="19"/>
              </w:rPr>
              <w:t xml:space="preserve">Check containers </w:t>
            </w:r>
            <w:r>
              <w:rPr>
                <w:rFonts w:ascii="Arial" w:hAnsi="Arial" w:cs="Arial"/>
                <w:color w:val="131313"/>
                <w:sz w:val="19"/>
                <w:szCs w:val="19"/>
              </w:rPr>
              <w:t>frequently</w:t>
            </w:r>
            <w:r w:rsidRPr="003D1659">
              <w:rPr>
                <w:rFonts w:ascii="Arial" w:hAnsi="Arial" w:cs="Arial"/>
                <w:color w:val="131313"/>
                <w:sz w:val="19"/>
                <w:szCs w:val="19"/>
              </w:rPr>
              <w:t xml:space="preserve"> for leaks/spills.</w:t>
            </w:r>
          </w:p>
          <w:p w:rsidR="0000637C" w:rsidRDefault="0000637C" w:rsidP="0000637C">
            <w:pPr>
              <w:pStyle w:val="ListParagraph"/>
              <w:numPr>
                <w:ilvl w:val="0"/>
                <w:numId w:val="6"/>
              </w:numPr>
              <w:autoSpaceDE w:val="0"/>
              <w:autoSpaceDN w:val="0"/>
              <w:adjustRightInd w:val="0"/>
              <w:spacing w:after="0"/>
              <w:ind w:left="252" w:hanging="180"/>
              <w:rPr>
                <w:rFonts w:ascii="Arial" w:hAnsi="Arial" w:cs="Arial"/>
                <w:color w:val="121212"/>
                <w:sz w:val="19"/>
                <w:szCs w:val="19"/>
              </w:rPr>
            </w:pPr>
            <w:r>
              <w:rPr>
                <w:rFonts w:ascii="Arial" w:hAnsi="Arial" w:cs="Arial"/>
                <w:color w:val="121212"/>
                <w:sz w:val="19"/>
                <w:szCs w:val="19"/>
              </w:rPr>
              <w:t>Replace or repair leaking garbage dumpsters</w:t>
            </w:r>
          </w:p>
          <w:p w:rsidR="0000637C" w:rsidRPr="0063674B" w:rsidRDefault="0000637C" w:rsidP="0000637C">
            <w:pPr>
              <w:pStyle w:val="ListParagraph"/>
              <w:numPr>
                <w:ilvl w:val="0"/>
                <w:numId w:val="6"/>
              </w:numPr>
              <w:autoSpaceDE w:val="0"/>
              <w:autoSpaceDN w:val="0"/>
              <w:adjustRightInd w:val="0"/>
              <w:spacing w:after="0"/>
              <w:ind w:left="252" w:hanging="180"/>
              <w:rPr>
                <w:rFonts w:ascii="Arial" w:hAnsi="Arial" w:cs="Arial"/>
                <w:color w:val="121212"/>
                <w:sz w:val="19"/>
                <w:szCs w:val="19"/>
              </w:rPr>
            </w:pPr>
            <w:r>
              <w:rPr>
                <w:rFonts w:ascii="Arial" w:hAnsi="Arial" w:cs="Arial"/>
                <w:color w:val="121212"/>
                <w:sz w:val="19"/>
                <w:szCs w:val="19"/>
              </w:rPr>
              <w:t>Keep dumpster lids closed</w:t>
            </w:r>
          </w:p>
        </w:tc>
      </w:tr>
      <w:tr w:rsidR="0000637C" w:rsidRPr="003D1659" w:rsidTr="00255D7B">
        <w:tc>
          <w:tcPr>
            <w:tcW w:w="3528" w:type="dxa"/>
            <w:vAlign w:val="center"/>
          </w:tcPr>
          <w:p w:rsidR="0000637C" w:rsidRPr="003D1659" w:rsidRDefault="0000637C" w:rsidP="00255D7B">
            <w:pPr>
              <w:autoSpaceDE w:val="0"/>
              <w:autoSpaceDN w:val="0"/>
              <w:adjustRightInd w:val="0"/>
              <w:spacing w:after="0"/>
              <w:rPr>
                <w:rFonts w:ascii="Arial" w:hAnsi="Arial" w:cs="Arial"/>
                <w:b/>
                <w:bCs/>
                <w:color w:val="121212"/>
                <w:sz w:val="18"/>
                <w:szCs w:val="18"/>
              </w:rPr>
            </w:pPr>
            <w:r>
              <w:rPr>
                <w:rFonts w:ascii="Arial" w:hAnsi="Arial" w:cs="Arial"/>
                <w:b/>
                <w:bCs/>
                <w:color w:val="121212"/>
                <w:sz w:val="18"/>
                <w:szCs w:val="18"/>
              </w:rPr>
              <w:t>Automotive R</w:t>
            </w:r>
            <w:r w:rsidRPr="003D1659">
              <w:rPr>
                <w:rFonts w:ascii="Arial" w:hAnsi="Arial" w:cs="Arial"/>
                <w:b/>
                <w:bCs/>
                <w:color w:val="121212"/>
                <w:sz w:val="18"/>
                <w:szCs w:val="18"/>
              </w:rPr>
              <w:t>epai</w:t>
            </w:r>
            <w:r>
              <w:rPr>
                <w:rFonts w:ascii="Arial" w:hAnsi="Arial" w:cs="Arial"/>
                <w:b/>
                <w:bCs/>
                <w:color w:val="121212"/>
                <w:sz w:val="18"/>
                <w:szCs w:val="18"/>
              </w:rPr>
              <w:t>r and M</w:t>
            </w:r>
            <w:r w:rsidRPr="003D1659">
              <w:rPr>
                <w:rFonts w:ascii="Arial" w:hAnsi="Arial" w:cs="Arial"/>
                <w:b/>
                <w:bCs/>
                <w:color w:val="121212"/>
                <w:sz w:val="18"/>
                <w:szCs w:val="18"/>
              </w:rPr>
              <w:t>aintenance</w:t>
            </w:r>
          </w:p>
        </w:tc>
        <w:tc>
          <w:tcPr>
            <w:tcW w:w="5580" w:type="dxa"/>
          </w:tcPr>
          <w:p w:rsidR="0000637C" w:rsidRPr="003D1659" w:rsidRDefault="0000637C" w:rsidP="00351CDF">
            <w:pPr>
              <w:pStyle w:val="ListParagraph"/>
              <w:numPr>
                <w:ilvl w:val="0"/>
                <w:numId w:val="6"/>
              </w:numPr>
              <w:autoSpaceDE w:val="0"/>
              <w:autoSpaceDN w:val="0"/>
              <w:adjustRightInd w:val="0"/>
              <w:spacing w:after="0" w:line="240" w:lineRule="auto"/>
              <w:ind w:left="252" w:hanging="180"/>
              <w:rPr>
                <w:rFonts w:ascii="Arial" w:hAnsi="Arial" w:cs="Arial"/>
                <w:color w:val="121212"/>
                <w:sz w:val="19"/>
                <w:szCs w:val="19"/>
              </w:rPr>
            </w:pPr>
            <w:r>
              <w:rPr>
                <w:rFonts w:ascii="Arial" w:hAnsi="Arial" w:cs="Arial"/>
                <w:color w:val="121212"/>
                <w:sz w:val="19"/>
                <w:szCs w:val="19"/>
              </w:rPr>
              <w:t>I</w:t>
            </w:r>
            <w:r w:rsidRPr="003D1659">
              <w:rPr>
                <w:rFonts w:ascii="Arial" w:hAnsi="Arial" w:cs="Arial"/>
                <w:color w:val="121212"/>
                <w:sz w:val="19"/>
                <w:szCs w:val="19"/>
              </w:rPr>
              <w:t>nspect all vehicles, parts, and equipment</w:t>
            </w:r>
            <w:r>
              <w:rPr>
                <w:rFonts w:ascii="Arial" w:hAnsi="Arial" w:cs="Arial"/>
                <w:color w:val="121212"/>
                <w:sz w:val="19"/>
                <w:szCs w:val="19"/>
              </w:rPr>
              <w:t xml:space="preserve">  </w:t>
            </w:r>
            <w:r w:rsidRPr="003D1659">
              <w:rPr>
                <w:rFonts w:ascii="Arial" w:hAnsi="Arial" w:cs="Arial"/>
                <w:color w:val="121212"/>
                <w:sz w:val="19"/>
                <w:szCs w:val="19"/>
              </w:rPr>
              <w:t>stored</w:t>
            </w:r>
            <w:r>
              <w:rPr>
                <w:rFonts w:ascii="Arial" w:hAnsi="Arial" w:cs="Arial"/>
                <w:color w:val="121212"/>
                <w:sz w:val="19"/>
                <w:szCs w:val="19"/>
              </w:rPr>
              <w:t xml:space="preserve"> </w:t>
            </w:r>
            <w:r w:rsidRPr="003D1659">
              <w:rPr>
                <w:rFonts w:ascii="Arial" w:hAnsi="Arial" w:cs="Arial"/>
                <w:color w:val="121212"/>
                <w:sz w:val="19"/>
                <w:szCs w:val="19"/>
              </w:rPr>
              <w:t>temporarily</w:t>
            </w:r>
          </w:p>
          <w:p w:rsidR="0000637C" w:rsidRPr="00351CDF" w:rsidRDefault="0000637C" w:rsidP="00351CDF">
            <w:pPr>
              <w:pStyle w:val="ListParagraph"/>
              <w:autoSpaceDE w:val="0"/>
              <w:autoSpaceDN w:val="0"/>
              <w:adjustRightInd w:val="0"/>
              <w:spacing w:after="0" w:line="240" w:lineRule="auto"/>
              <w:ind w:left="252"/>
              <w:rPr>
                <w:rFonts w:ascii="Arial" w:hAnsi="Arial" w:cs="Arial"/>
                <w:color w:val="121212"/>
                <w:sz w:val="19"/>
                <w:szCs w:val="19"/>
              </w:rPr>
            </w:pPr>
            <w:r w:rsidRPr="003D1659">
              <w:rPr>
                <w:rFonts w:ascii="Arial" w:hAnsi="Arial" w:cs="Arial"/>
                <w:color w:val="121212"/>
                <w:sz w:val="19"/>
                <w:szCs w:val="19"/>
              </w:rPr>
              <w:t>outside</w:t>
            </w:r>
            <w:r>
              <w:rPr>
                <w:rFonts w:ascii="Arial" w:hAnsi="Arial" w:cs="Arial"/>
                <w:color w:val="121212"/>
                <w:sz w:val="19"/>
                <w:szCs w:val="19"/>
              </w:rPr>
              <w:t xml:space="preserve"> for leaks</w:t>
            </w:r>
            <w:r w:rsidRPr="003D1659">
              <w:rPr>
                <w:rFonts w:ascii="Arial" w:hAnsi="Arial" w:cs="Arial"/>
                <w:color w:val="121212"/>
                <w:sz w:val="19"/>
                <w:szCs w:val="19"/>
              </w:rPr>
              <w:t xml:space="preserve"> and use drip pans as</w:t>
            </w:r>
            <w:r>
              <w:rPr>
                <w:rFonts w:ascii="Arial" w:hAnsi="Arial" w:cs="Arial"/>
                <w:color w:val="121212"/>
                <w:sz w:val="19"/>
                <w:szCs w:val="19"/>
              </w:rPr>
              <w:t xml:space="preserve"> </w:t>
            </w:r>
            <w:r w:rsidRPr="003D1659">
              <w:rPr>
                <w:rFonts w:ascii="Arial" w:hAnsi="Arial" w:cs="Arial"/>
                <w:color w:val="121212"/>
                <w:sz w:val="19"/>
                <w:szCs w:val="19"/>
              </w:rPr>
              <w:t>necessary</w:t>
            </w:r>
          </w:p>
          <w:p w:rsidR="0000637C" w:rsidRPr="003D1659" w:rsidRDefault="0000637C" w:rsidP="00351CDF">
            <w:pPr>
              <w:pStyle w:val="ListParagraph"/>
              <w:numPr>
                <w:ilvl w:val="0"/>
                <w:numId w:val="6"/>
              </w:numPr>
              <w:autoSpaceDE w:val="0"/>
              <w:autoSpaceDN w:val="0"/>
              <w:adjustRightInd w:val="0"/>
              <w:spacing w:after="0" w:line="240" w:lineRule="auto"/>
              <w:ind w:left="252" w:hanging="180"/>
              <w:rPr>
                <w:rFonts w:ascii="Arial" w:hAnsi="Arial" w:cs="Arial"/>
                <w:color w:val="121212"/>
                <w:sz w:val="19"/>
                <w:szCs w:val="19"/>
              </w:rPr>
            </w:pPr>
            <w:r w:rsidRPr="003D1659">
              <w:rPr>
                <w:rFonts w:ascii="Arial" w:hAnsi="Arial" w:cs="Arial"/>
                <w:color w:val="121212"/>
                <w:sz w:val="19"/>
                <w:szCs w:val="19"/>
              </w:rPr>
              <w:t>Empty oil and fuel filters before disposal</w:t>
            </w:r>
          </w:p>
          <w:p w:rsidR="0000637C" w:rsidRPr="003D1659" w:rsidRDefault="0000637C" w:rsidP="00351CDF">
            <w:pPr>
              <w:pStyle w:val="ListParagraph"/>
              <w:numPr>
                <w:ilvl w:val="0"/>
                <w:numId w:val="6"/>
              </w:numPr>
              <w:autoSpaceDE w:val="0"/>
              <w:autoSpaceDN w:val="0"/>
              <w:adjustRightInd w:val="0"/>
              <w:spacing w:after="0" w:line="240" w:lineRule="auto"/>
              <w:ind w:left="252" w:hanging="180"/>
              <w:rPr>
                <w:rFonts w:ascii="Arial" w:hAnsi="Arial" w:cs="Arial"/>
                <w:color w:val="121212"/>
                <w:sz w:val="19"/>
                <w:szCs w:val="19"/>
              </w:rPr>
            </w:pPr>
            <w:r w:rsidRPr="003D1659">
              <w:rPr>
                <w:rFonts w:ascii="Arial" w:hAnsi="Arial" w:cs="Arial"/>
                <w:color w:val="121212"/>
                <w:sz w:val="19"/>
                <w:szCs w:val="19"/>
              </w:rPr>
              <w:t>Provide for proper disposal of waste oil and fuel</w:t>
            </w:r>
          </w:p>
          <w:p w:rsidR="0000637C" w:rsidRPr="003D1659" w:rsidRDefault="0000637C" w:rsidP="00351CDF">
            <w:pPr>
              <w:pStyle w:val="ListParagraph"/>
              <w:numPr>
                <w:ilvl w:val="0"/>
                <w:numId w:val="6"/>
              </w:numPr>
              <w:autoSpaceDE w:val="0"/>
              <w:autoSpaceDN w:val="0"/>
              <w:adjustRightInd w:val="0"/>
              <w:spacing w:after="0" w:line="240" w:lineRule="auto"/>
              <w:ind w:left="252" w:hanging="180"/>
              <w:rPr>
                <w:rFonts w:ascii="Arial" w:hAnsi="Arial" w:cs="Arial"/>
                <w:color w:val="121212"/>
                <w:sz w:val="19"/>
                <w:szCs w:val="19"/>
              </w:rPr>
            </w:pPr>
            <w:r w:rsidRPr="003D1659">
              <w:rPr>
                <w:rFonts w:ascii="Arial" w:hAnsi="Arial" w:cs="Arial"/>
                <w:color w:val="121212"/>
                <w:sz w:val="19"/>
                <w:szCs w:val="19"/>
              </w:rPr>
              <w:t>Do not pour/convey wash water, liquid waste, or other</w:t>
            </w:r>
          </w:p>
          <w:p w:rsidR="0000637C" w:rsidRPr="003D1659" w:rsidRDefault="0000637C" w:rsidP="00351CDF">
            <w:pPr>
              <w:pStyle w:val="ListParagraph"/>
              <w:autoSpaceDE w:val="0"/>
              <w:autoSpaceDN w:val="0"/>
              <w:adjustRightInd w:val="0"/>
              <w:spacing w:after="0" w:line="240" w:lineRule="auto"/>
              <w:ind w:left="252"/>
              <w:rPr>
                <w:rFonts w:ascii="Arial" w:hAnsi="Arial" w:cs="Arial"/>
                <w:color w:val="121212"/>
                <w:sz w:val="19"/>
                <w:szCs w:val="19"/>
              </w:rPr>
            </w:pPr>
            <w:r w:rsidRPr="003D1659">
              <w:rPr>
                <w:rFonts w:ascii="Arial" w:hAnsi="Arial" w:cs="Arial"/>
                <w:color w:val="121212"/>
                <w:sz w:val="19"/>
                <w:szCs w:val="19"/>
              </w:rPr>
              <w:t>pollutant into storm drains or to surface water</w:t>
            </w:r>
          </w:p>
          <w:p w:rsidR="0000637C" w:rsidRPr="003D1659" w:rsidRDefault="0000637C" w:rsidP="00351CDF">
            <w:pPr>
              <w:pStyle w:val="ListParagraph"/>
              <w:numPr>
                <w:ilvl w:val="0"/>
                <w:numId w:val="6"/>
              </w:numPr>
              <w:autoSpaceDE w:val="0"/>
              <w:autoSpaceDN w:val="0"/>
              <w:adjustRightInd w:val="0"/>
              <w:spacing w:after="0" w:line="240" w:lineRule="auto"/>
              <w:ind w:left="252" w:hanging="180"/>
              <w:rPr>
                <w:rFonts w:ascii="Arial" w:hAnsi="Arial" w:cs="Arial"/>
                <w:color w:val="121212"/>
                <w:sz w:val="19"/>
                <w:szCs w:val="19"/>
              </w:rPr>
            </w:pPr>
            <w:r w:rsidRPr="003D1659">
              <w:rPr>
                <w:rFonts w:ascii="Arial" w:hAnsi="Arial" w:cs="Arial"/>
                <w:color w:val="121212"/>
                <w:sz w:val="19"/>
                <w:szCs w:val="19"/>
              </w:rPr>
              <w:t>Conduct all maintenance and repair of vehicles and</w:t>
            </w:r>
          </w:p>
          <w:p w:rsidR="0000637C" w:rsidRPr="003D1659" w:rsidRDefault="0000637C" w:rsidP="00351CDF">
            <w:pPr>
              <w:pStyle w:val="ListParagraph"/>
              <w:autoSpaceDE w:val="0"/>
              <w:autoSpaceDN w:val="0"/>
              <w:adjustRightInd w:val="0"/>
              <w:spacing w:after="0" w:line="240" w:lineRule="auto"/>
              <w:ind w:left="252"/>
              <w:rPr>
                <w:rFonts w:ascii="Arial" w:hAnsi="Arial" w:cs="Arial"/>
                <w:color w:val="121212"/>
                <w:sz w:val="19"/>
                <w:szCs w:val="19"/>
              </w:rPr>
            </w:pPr>
            <w:r>
              <w:rPr>
                <w:rFonts w:ascii="Arial" w:hAnsi="Arial" w:cs="Arial"/>
                <w:color w:val="121212"/>
                <w:sz w:val="19"/>
                <w:szCs w:val="19"/>
              </w:rPr>
              <w:t>equipment in a building</w:t>
            </w:r>
          </w:p>
          <w:p w:rsidR="0000637C" w:rsidRPr="003D1659" w:rsidRDefault="0000637C" w:rsidP="00351CDF">
            <w:pPr>
              <w:pStyle w:val="ListParagraph"/>
              <w:numPr>
                <w:ilvl w:val="0"/>
                <w:numId w:val="6"/>
              </w:numPr>
              <w:autoSpaceDE w:val="0"/>
              <w:autoSpaceDN w:val="0"/>
              <w:adjustRightInd w:val="0"/>
              <w:spacing w:after="0" w:line="240" w:lineRule="auto"/>
              <w:ind w:left="252" w:hanging="180"/>
              <w:rPr>
                <w:rFonts w:ascii="Arial" w:hAnsi="Arial" w:cs="Arial"/>
                <w:color w:val="121212"/>
                <w:sz w:val="19"/>
                <w:szCs w:val="19"/>
              </w:rPr>
            </w:pPr>
            <w:r w:rsidRPr="003D1659">
              <w:rPr>
                <w:rFonts w:ascii="Arial" w:hAnsi="Arial" w:cs="Arial"/>
                <w:color w:val="121212"/>
                <w:sz w:val="19"/>
                <w:szCs w:val="19"/>
              </w:rPr>
              <w:t>Do not hose down work areas. Use dry methods for</w:t>
            </w:r>
          </w:p>
          <w:p w:rsidR="0000637C" w:rsidRPr="003D1659" w:rsidRDefault="0000637C" w:rsidP="00351CDF">
            <w:pPr>
              <w:pStyle w:val="ListParagraph"/>
              <w:autoSpaceDE w:val="0"/>
              <w:autoSpaceDN w:val="0"/>
              <w:adjustRightInd w:val="0"/>
              <w:spacing w:after="0" w:line="240" w:lineRule="auto"/>
              <w:ind w:left="252"/>
              <w:rPr>
                <w:rFonts w:ascii="Arial" w:hAnsi="Arial" w:cs="Arial"/>
                <w:color w:val="121212"/>
                <w:sz w:val="19"/>
                <w:szCs w:val="19"/>
              </w:rPr>
            </w:pPr>
            <w:r w:rsidRPr="003D1659">
              <w:rPr>
                <w:rFonts w:ascii="Arial" w:hAnsi="Arial" w:cs="Arial"/>
                <w:color w:val="121212"/>
                <w:sz w:val="19"/>
                <w:szCs w:val="19"/>
              </w:rPr>
              <w:t>cleaning leaked fluids</w:t>
            </w:r>
          </w:p>
          <w:p w:rsidR="0000637C" w:rsidRPr="003D1659" w:rsidRDefault="0000637C" w:rsidP="00351CDF">
            <w:pPr>
              <w:pStyle w:val="ListParagraph"/>
              <w:numPr>
                <w:ilvl w:val="0"/>
                <w:numId w:val="6"/>
              </w:numPr>
              <w:autoSpaceDE w:val="0"/>
              <w:autoSpaceDN w:val="0"/>
              <w:adjustRightInd w:val="0"/>
              <w:spacing w:after="0" w:line="240" w:lineRule="auto"/>
              <w:ind w:left="252" w:hanging="180"/>
              <w:rPr>
                <w:rFonts w:ascii="Arial" w:hAnsi="Arial" w:cs="Arial"/>
                <w:color w:val="121212"/>
                <w:sz w:val="19"/>
                <w:szCs w:val="19"/>
              </w:rPr>
            </w:pPr>
            <w:r w:rsidRPr="003D1659">
              <w:rPr>
                <w:rFonts w:ascii="Arial" w:hAnsi="Arial" w:cs="Arial"/>
                <w:color w:val="121212"/>
                <w:sz w:val="19"/>
                <w:szCs w:val="19"/>
              </w:rPr>
              <w:t>Recycle greases, used oil, oil filters, antifreeze, cleaning</w:t>
            </w:r>
          </w:p>
          <w:p w:rsidR="0000637C" w:rsidRPr="003D1659" w:rsidRDefault="0000637C" w:rsidP="00351CDF">
            <w:pPr>
              <w:pStyle w:val="ListParagraph"/>
              <w:autoSpaceDE w:val="0"/>
              <w:autoSpaceDN w:val="0"/>
              <w:adjustRightInd w:val="0"/>
              <w:spacing w:after="0" w:line="240" w:lineRule="auto"/>
              <w:ind w:left="252"/>
              <w:rPr>
                <w:rFonts w:ascii="Arial" w:hAnsi="Arial" w:cs="Arial"/>
                <w:color w:val="121212"/>
                <w:sz w:val="19"/>
                <w:szCs w:val="19"/>
              </w:rPr>
            </w:pPr>
            <w:r w:rsidRPr="003D1659">
              <w:rPr>
                <w:rFonts w:ascii="Arial" w:hAnsi="Arial" w:cs="Arial"/>
                <w:color w:val="121212"/>
                <w:sz w:val="19"/>
                <w:szCs w:val="19"/>
              </w:rPr>
              <w:t>solutions, automotive batteries, hydraulic fluids,</w:t>
            </w:r>
          </w:p>
          <w:p w:rsidR="0000637C" w:rsidRPr="003D1659" w:rsidRDefault="0000637C" w:rsidP="00351CDF">
            <w:pPr>
              <w:pStyle w:val="ListParagraph"/>
              <w:autoSpaceDE w:val="0"/>
              <w:autoSpaceDN w:val="0"/>
              <w:adjustRightInd w:val="0"/>
              <w:spacing w:after="0" w:line="240" w:lineRule="auto"/>
              <w:ind w:left="252"/>
              <w:rPr>
                <w:rFonts w:ascii="Arial" w:hAnsi="Arial" w:cs="Arial"/>
                <w:color w:val="121212"/>
                <w:sz w:val="19"/>
                <w:szCs w:val="19"/>
              </w:rPr>
            </w:pPr>
            <w:r w:rsidRPr="003D1659">
              <w:rPr>
                <w:rFonts w:ascii="Arial" w:hAnsi="Arial" w:cs="Arial"/>
                <w:color w:val="121212"/>
                <w:sz w:val="19"/>
                <w:szCs w:val="19"/>
              </w:rPr>
              <w:t>transmission fluids, and engine oils</w:t>
            </w:r>
            <w:r>
              <w:rPr>
                <w:rFonts w:ascii="Arial" w:hAnsi="Arial" w:cs="Arial"/>
                <w:color w:val="121212"/>
                <w:sz w:val="19"/>
                <w:szCs w:val="19"/>
              </w:rPr>
              <w:t xml:space="preserve"> whenever possible</w:t>
            </w:r>
          </w:p>
          <w:p w:rsidR="0000637C" w:rsidRPr="003D1659" w:rsidRDefault="0000637C" w:rsidP="00351CDF">
            <w:pPr>
              <w:pStyle w:val="ListParagraph"/>
              <w:numPr>
                <w:ilvl w:val="0"/>
                <w:numId w:val="6"/>
              </w:numPr>
              <w:autoSpaceDE w:val="0"/>
              <w:autoSpaceDN w:val="0"/>
              <w:adjustRightInd w:val="0"/>
              <w:spacing w:after="0" w:line="240" w:lineRule="auto"/>
              <w:ind w:left="252" w:hanging="180"/>
              <w:rPr>
                <w:rFonts w:ascii="Arial" w:hAnsi="Arial" w:cs="Arial"/>
                <w:color w:val="121212"/>
                <w:sz w:val="19"/>
                <w:szCs w:val="19"/>
              </w:rPr>
            </w:pPr>
            <w:r w:rsidRPr="003D1659">
              <w:rPr>
                <w:rFonts w:ascii="Arial" w:hAnsi="Arial" w:cs="Arial"/>
                <w:color w:val="121212"/>
                <w:sz w:val="19"/>
                <w:szCs w:val="19"/>
              </w:rPr>
              <w:t>Dispose of all chemicals, fuels, lubricants and other</w:t>
            </w:r>
          </w:p>
          <w:p w:rsidR="0000637C" w:rsidRPr="003D1659" w:rsidRDefault="0000637C" w:rsidP="00351CDF">
            <w:pPr>
              <w:pStyle w:val="ListParagraph"/>
              <w:autoSpaceDE w:val="0"/>
              <w:autoSpaceDN w:val="0"/>
              <w:adjustRightInd w:val="0"/>
              <w:spacing w:after="0" w:line="240" w:lineRule="auto"/>
              <w:ind w:left="252"/>
              <w:rPr>
                <w:rFonts w:ascii="Arial" w:hAnsi="Arial" w:cs="Arial"/>
                <w:color w:val="121212"/>
                <w:sz w:val="19"/>
                <w:szCs w:val="19"/>
              </w:rPr>
            </w:pPr>
            <w:r w:rsidRPr="003D1659">
              <w:rPr>
                <w:rFonts w:ascii="Arial" w:hAnsi="Arial" w:cs="Arial"/>
                <w:color w:val="121212"/>
                <w:sz w:val="19"/>
                <w:szCs w:val="19"/>
              </w:rPr>
              <w:t>hazardous materials properly</w:t>
            </w:r>
          </w:p>
        </w:tc>
      </w:tr>
      <w:tr w:rsidR="0000637C" w:rsidRPr="003D1659" w:rsidTr="00255D7B">
        <w:tc>
          <w:tcPr>
            <w:tcW w:w="3528" w:type="dxa"/>
            <w:vAlign w:val="center"/>
          </w:tcPr>
          <w:p w:rsidR="0000637C" w:rsidRPr="003D1659" w:rsidRDefault="0000637C" w:rsidP="00255D7B">
            <w:pPr>
              <w:autoSpaceDE w:val="0"/>
              <w:autoSpaceDN w:val="0"/>
              <w:adjustRightInd w:val="0"/>
              <w:spacing w:after="0"/>
              <w:rPr>
                <w:rFonts w:ascii="Arial" w:hAnsi="Arial" w:cs="Arial"/>
                <w:b/>
                <w:bCs/>
                <w:color w:val="121212"/>
                <w:sz w:val="18"/>
                <w:szCs w:val="18"/>
              </w:rPr>
            </w:pPr>
            <w:r w:rsidRPr="003D1659">
              <w:rPr>
                <w:rFonts w:ascii="Arial" w:hAnsi="Arial" w:cs="Arial"/>
                <w:b/>
                <w:bCs/>
                <w:color w:val="131313"/>
                <w:sz w:val="18"/>
                <w:szCs w:val="18"/>
              </w:rPr>
              <w:t>Landscaping, lawn and vegetation management</w:t>
            </w:r>
          </w:p>
        </w:tc>
        <w:tc>
          <w:tcPr>
            <w:tcW w:w="5580" w:type="dxa"/>
          </w:tcPr>
          <w:p w:rsidR="0000637C" w:rsidRPr="00351CDF" w:rsidRDefault="0000637C" w:rsidP="00351CDF">
            <w:pPr>
              <w:pStyle w:val="ListParagraph"/>
              <w:numPr>
                <w:ilvl w:val="0"/>
                <w:numId w:val="6"/>
              </w:numPr>
              <w:autoSpaceDE w:val="0"/>
              <w:autoSpaceDN w:val="0"/>
              <w:adjustRightInd w:val="0"/>
              <w:spacing w:after="0" w:line="240" w:lineRule="auto"/>
              <w:ind w:left="252" w:hanging="180"/>
              <w:rPr>
                <w:rFonts w:ascii="Arial" w:hAnsi="Arial" w:cs="Arial"/>
                <w:color w:val="121212"/>
                <w:sz w:val="19"/>
                <w:szCs w:val="19"/>
              </w:rPr>
            </w:pPr>
            <w:r w:rsidRPr="00351CDF">
              <w:rPr>
                <w:rFonts w:ascii="Arial" w:hAnsi="Arial" w:cs="Arial"/>
                <w:color w:val="121212"/>
                <w:sz w:val="19"/>
                <w:szCs w:val="19"/>
              </w:rPr>
              <w:t>If herbicides are used they must be carefully applied in accordance with label instructions</w:t>
            </w:r>
          </w:p>
          <w:p w:rsidR="0000637C" w:rsidRPr="00351CDF" w:rsidRDefault="0000637C" w:rsidP="00351CDF">
            <w:pPr>
              <w:pStyle w:val="ListParagraph"/>
              <w:numPr>
                <w:ilvl w:val="0"/>
                <w:numId w:val="6"/>
              </w:numPr>
              <w:autoSpaceDE w:val="0"/>
              <w:autoSpaceDN w:val="0"/>
              <w:adjustRightInd w:val="0"/>
              <w:spacing w:after="0" w:line="240" w:lineRule="auto"/>
              <w:ind w:left="252" w:hanging="180"/>
              <w:rPr>
                <w:rFonts w:ascii="Arial" w:hAnsi="Arial" w:cs="Arial"/>
                <w:color w:val="121212"/>
                <w:sz w:val="19"/>
                <w:szCs w:val="19"/>
              </w:rPr>
            </w:pPr>
            <w:r w:rsidRPr="00351CDF">
              <w:rPr>
                <w:rFonts w:ascii="Arial" w:hAnsi="Arial" w:cs="Arial"/>
                <w:color w:val="121212"/>
                <w:sz w:val="19"/>
                <w:szCs w:val="19"/>
              </w:rPr>
              <w:t>Do not dispose of collected vegetation into waterways or</w:t>
            </w:r>
          </w:p>
          <w:p w:rsidR="0000637C" w:rsidRPr="00351CDF" w:rsidRDefault="0000637C" w:rsidP="00351CDF">
            <w:pPr>
              <w:pStyle w:val="ListParagraph"/>
              <w:numPr>
                <w:ilvl w:val="0"/>
                <w:numId w:val="6"/>
              </w:numPr>
              <w:autoSpaceDE w:val="0"/>
              <w:autoSpaceDN w:val="0"/>
              <w:adjustRightInd w:val="0"/>
              <w:spacing w:after="0" w:line="240" w:lineRule="auto"/>
              <w:ind w:left="252" w:hanging="180"/>
              <w:rPr>
                <w:rFonts w:ascii="Arial" w:hAnsi="Arial" w:cs="Arial"/>
                <w:color w:val="121212"/>
                <w:sz w:val="19"/>
                <w:szCs w:val="19"/>
              </w:rPr>
            </w:pPr>
            <w:r w:rsidRPr="00351CDF">
              <w:rPr>
                <w:rFonts w:ascii="Arial" w:hAnsi="Arial" w:cs="Arial"/>
                <w:color w:val="121212"/>
                <w:sz w:val="19"/>
                <w:szCs w:val="19"/>
              </w:rPr>
              <w:t>storm drainage systems</w:t>
            </w:r>
          </w:p>
          <w:p w:rsidR="0000637C" w:rsidRPr="00351CDF" w:rsidRDefault="0000637C" w:rsidP="00351CDF">
            <w:pPr>
              <w:pStyle w:val="ListParagraph"/>
              <w:numPr>
                <w:ilvl w:val="0"/>
                <w:numId w:val="6"/>
              </w:numPr>
              <w:autoSpaceDE w:val="0"/>
              <w:autoSpaceDN w:val="0"/>
              <w:adjustRightInd w:val="0"/>
              <w:spacing w:after="0" w:line="240" w:lineRule="auto"/>
              <w:ind w:left="252" w:hanging="180"/>
              <w:rPr>
                <w:rFonts w:ascii="Arial" w:hAnsi="Arial" w:cs="Arial"/>
                <w:color w:val="121212"/>
                <w:sz w:val="19"/>
                <w:szCs w:val="19"/>
              </w:rPr>
            </w:pPr>
            <w:r w:rsidRPr="00351CDF">
              <w:rPr>
                <w:rFonts w:ascii="Arial" w:hAnsi="Arial" w:cs="Arial"/>
                <w:color w:val="121212"/>
                <w:sz w:val="19"/>
                <w:szCs w:val="19"/>
              </w:rPr>
              <w:t>Use erosion control BMPs whenever soil is disturbed</w:t>
            </w:r>
          </w:p>
          <w:p w:rsidR="0000637C" w:rsidRPr="00351CDF" w:rsidRDefault="0000637C" w:rsidP="00351CDF">
            <w:pPr>
              <w:pStyle w:val="ListParagraph"/>
              <w:numPr>
                <w:ilvl w:val="0"/>
                <w:numId w:val="6"/>
              </w:numPr>
              <w:autoSpaceDE w:val="0"/>
              <w:autoSpaceDN w:val="0"/>
              <w:adjustRightInd w:val="0"/>
              <w:spacing w:after="0" w:line="240" w:lineRule="auto"/>
              <w:ind w:left="252" w:hanging="180"/>
              <w:rPr>
                <w:rFonts w:ascii="Arial" w:hAnsi="Arial" w:cs="Arial"/>
                <w:color w:val="121212"/>
                <w:sz w:val="19"/>
                <w:szCs w:val="19"/>
              </w:rPr>
            </w:pPr>
            <w:r w:rsidRPr="00351CDF">
              <w:rPr>
                <w:rFonts w:ascii="Arial" w:hAnsi="Arial" w:cs="Arial"/>
                <w:color w:val="121212"/>
                <w:sz w:val="19"/>
                <w:szCs w:val="19"/>
              </w:rPr>
              <w:t>Maintain a list of selected herbicides and their specific uses; brands, formulations, application methods and quantities to be used; equipment use and maintenance procedures; safety, storage, and disposal methods</w:t>
            </w:r>
          </w:p>
          <w:p w:rsidR="0000637C" w:rsidRPr="00351CDF" w:rsidRDefault="0000637C" w:rsidP="00351CDF">
            <w:pPr>
              <w:pStyle w:val="ListParagraph"/>
              <w:numPr>
                <w:ilvl w:val="0"/>
                <w:numId w:val="6"/>
              </w:numPr>
              <w:autoSpaceDE w:val="0"/>
              <w:autoSpaceDN w:val="0"/>
              <w:adjustRightInd w:val="0"/>
              <w:spacing w:after="0" w:line="240" w:lineRule="auto"/>
              <w:ind w:left="252" w:hanging="180"/>
              <w:rPr>
                <w:rFonts w:ascii="Arial" w:hAnsi="Arial" w:cs="Arial"/>
                <w:color w:val="121212"/>
                <w:sz w:val="19"/>
                <w:szCs w:val="19"/>
              </w:rPr>
            </w:pPr>
            <w:r w:rsidRPr="00351CDF">
              <w:rPr>
                <w:rFonts w:ascii="Arial" w:hAnsi="Arial" w:cs="Arial"/>
                <w:color w:val="121212"/>
                <w:sz w:val="19"/>
                <w:szCs w:val="19"/>
              </w:rPr>
              <w:t xml:space="preserve">Mix herbicides and clean the application equipment in an area where accidental spills will not enter surface or ground </w:t>
            </w:r>
            <w:r w:rsidRPr="00351CDF">
              <w:rPr>
                <w:rFonts w:ascii="Arial" w:hAnsi="Arial" w:cs="Arial"/>
                <w:color w:val="121212"/>
                <w:sz w:val="19"/>
                <w:szCs w:val="19"/>
              </w:rPr>
              <w:lastRenderedPageBreak/>
              <w:t>waters, and will not contaminate the soil.</w:t>
            </w:r>
          </w:p>
          <w:p w:rsidR="0000637C" w:rsidRPr="00351CDF" w:rsidRDefault="0000637C" w:rsidP="00351CDF">
            <w:pPr>
              <w:pStyle w:val="ListParagraph"/>
              <w:numPr>
                <w:ilvl w:val="0"/>
                <w:numId w:val="6"/>
              </w:numPr>
              <w:autoSpaceDE w:val="0"/>
              <w:autoSpaceDN w:val="0"/>
              <w:adjustRightInd w:val="0"/>
              <w:spacing w:after="0" w:line="240" w:lineRule="auto"/>
              <w:ind w:left="252" w:hanging="180"/>
              <w:rPr>
                <w:rFonts w:ascii="Arial" w:hAnsi="Arial" w:cs="Arial"/>
                <w:color w:val="121212"/>
                <w:sz w:val="19"/>
                <w:szCs w:val="19"/>
              </w:rPr>
            </w:pPr>
            <w:r w:rsidRPr="00351CDF">
              <w:rPr>
                <w:rFonts w:ascii="Arial" w:hAnsi="Arial" w:cs="Arial"/>
                <w:color w:val="121212"/>
                <w:sz w:val="19"/>
                <w:szCs w:val="19"/>
              </w:rPr>
              <w:t>Store herbicides in enclosed areas or in covered impervious containers</w:t>
            </w:r>
          </w:p>
          <w:p w:rsidR="0000637C" w:rsidRPr="00351CDF" w:rsidRDefault="0000637C" w:rsidP="00351CDF">
            <w:pPr>
              <w:pStyle w:val="ListParagraph"/>
              <w:numPr>
                <w:ilvl w:val="0"/>
                <w:numId w:val="6"/>
              </w:numPr>
              <w:autoSpaceDE w:val="0"/>
              <w:autoSpaceDN w:val="0"/>
              <w:adjustRightInd w:val="0"/>
              <w:spacing w:after="0" w:line="240" w:lineRule="auto"/>
              <w:ind w:left="252" w:hanging="180"/>
              <w:rPr>
                <w:rFonts w:ascii="Arial" w:hAnsi="Arial" w:cs="Arial"/>
                <w:color w:val="121212"/>
                <w:sz w:val="19"/>
                <w:szCs w:val="19"/>
              </w:rPr>
            </w:pPr>
            <w:r w:rsidRPr="00351CDF">
              <w:rPr>
                <w:rFonts w:ascii="Arial" w:hAnsi="Arial" w:cs="Arial"/>
                <w:color w:val="121212"/>
                <w:sz w:val="19"/>
                <w:szCs w:val="19"/>
              </w:rPr>
              <w:t>Ensure that herbicide contaminated stormwater or spills/leaks of herbicides are not discharged to storm drains</w:t>
            </w:r>
          </w:p>
          <w:p w:rsidR="0000637C" w:rsidRPr="00351CDF" w:rsidRDefault="0000637C" w:rsidP="00351CDF">
            <w:pPr>
              <w:pStyle w:val="ListParagraph"/>
              <w:numPr>
                <w:ilvl w:val="0"/>
                <w:numId w:val="6"/>
              </w:numPr>
              <w:autoSpaceDE w:val="0"/>
              <w:autoSpaceDN w:val="0"/>
              <w:adjustRightInd w:val="0"/>
              <w:spacing w:after="0" w:line="240" w:lineRule="auto"/>
              <w:ind w:left="252" w:hanging="180"/>
              <w:rPr>
                <w:rFonts w:ascii="Arial" w:hAnsi="Arial" w:cs="Arial"/>
                <w:color w:val="121212"/>
                <w:sz w:val="19"/>
                <w:szCs w:val="19"/>
              </w:rPr>
            </w:pPr>
            <w:r w:rsidRPr="00351CDF">
              <w:rPr>
                <w:rFonts w:ascii="Arial" w:hAnsi="Arial" w:cs="Arial"/>
                <w:color w:val="121212"/>
                <w:sz w:val="19"/>
                <w:szCs w:val="19"/>
              </w:rPr>
              <w:t>Store and maintain appropriate spill cleanup materials in</w:t>
            </w:r>
          </w:p>
          <w:p w:rsidR="0000637C" w:rsidRPr="00351CDF" w:rsidRDefault="0000637C" w:rsidP="00351CDF">
            <w:pPr>
              <w:pStyle w:val="ListParagraph"/>
              <w:autoSpaceDE w:val="0"/>
              <w:autoSpaceDN w:val="0"/>
              <w:adjustRightInd w:val="0"/>
              <w:spacing w:after="0" w:line="240" w:lineRule="auto"/>
              <w:ind w:left="252"/>
              <w:rPr>
                <w:rFonts w:ascii="Arial" w:hAnsi="Arial" w:cs="Arial"/>
                <w:color w:val="121212"/>
                <w:sz w:val="19"/>
                <w:szCs w:val="19"/>
              </w:rPr>
            </w:pPr>
            <w:r w:rsidRPr="00351CDF">
              <w:rPr>
                <w:rFonts w:ascii="Arial" w:hAnsi="Arial" w:cs="Arial"/>
                <w:color w:val="121212"/>
                <w:sz w:val="19"/>
                <w:szCs w:val="19"/>
              </w:rPr>
              <w:t>a location known to all near the storage area</w:t>
            </w:r>
          </w:p>
          <w:p w:rsidR="0000637C" w:rsidRPr="00CF433E" w:rsidRDefault="0000637C" w:rsidP="00351CDF">
            <w:pPr>
              <w:pStyle w:val="ListParagraph"/>
              <w:numPr>
                <w:ilvl w:val="0"/>
                <w:numId w:val="6"/>
              </w:numPr>
              <w:autoSpaceDE w:val="0"/>
              <w:autoSpaceDN w:val="0"/>
              <w:adjustRightInd w:val="0"/>
              <w:spacing w:after="0" w:line="240" w:lineRule="auto"/>
              <w:ind w:left="252" w:hanging="180"/>
              <w:rPr>
                <w:rFonts w:ascii="Arial" w:hAnsi="Arial" w:cs="Arial"/>
                <w:color w:val="282828"/>
                <w:sz w:val="19"/>
                <w:szCs w:val="19"/>
              </w:rPr>
            </w:pPr>
            <w:r w:rsidRPr="00351CDF">
              <w:rPr>
                <w:rFonts w:ascii="Arial" w:hAnsi="Arial" w:cs="Arial"/>
                <w:color w:val="121212"/>
                <w:sz w:val="19"/>
                <w:szCs w:val="19"/>
              </w:rPr>
              <w:t>Clean up any spilled herbicides and ensure that the herbicide contaminated waste materials are kept in designated covered and contained areas</w:t>
            </w:r>
          </w:p>
        </w:tc>
      </w:tr>
      <w:tr w:rsidR="0000637C" w:rsidRPr="003D1659" w:rsidTr="00255D7B">
        <w:tc>
          <w:tcPr>
            <w:tcW w:w="3528" w:type="dxa"/>
            <w:vAlign w:val="center"/>
          </w:tcPr>
          <w:p w:rsidR="0000637C" w:rsidRPr="003D1659" w:rsidRDefault="0000637C" w:rsidP="00747BCC">
            <w:pPr>
              <w:autoSpaceDE w:val="0"/>
              <w:autoSpaceDN w:val="0"/>
              <w:adjustRightInd w:val="0"/>
              <w:spacing w:after="0"/>
              <w:rPr>
                <w:rFonts w:ascii="Arial" w:hAnsi="Arial" w:cs="Arial"/>
                <w:b/>
                <w:bCs/>
                <w:color w:val="131313"/>
                <w:sz w:val="18"/>
                <w:szCs w:val="18"/>
              </w:rPr>
            </w:pPr>
            <w:r w:rsidRPr="003D1659">
              <w:rPr>
                <w:rFonts w:ascii="Arial" w:hAnsi="Arial" w:cs="Arial"/>
                <w:b/>
                <w:bCs/>
                <w:color w:val="131313"/>
                <w:sz w:val="18"/>
                <w:szCs w:val="18"/>
              </w:rPr>
              <w:lastRenderedPageBreak/>
              <w:t>Painting, finishing, and coating of vehicles</w:t>
            </w:r>
            <w:r>
              <w:rPr>
                <w:rFonts w:ascii="Arial" w:hAnsi="Arial" w:cs="Arial"/>
                <w:b/>
                <w:bCs/>
                <w:color w:val="131313"/>
                <w:sz w:val="18"/>
                <w:szCs w:val="18"/>
              </w:rPr>
              <w:t>,</w:t>
            </w:r>
            <w:r w:rsidRPr="003D1659">
              <w:rPr>
                <w:rFonts w:ascii="Arial" w:hAnsi="Arial" w:cs="Arial"/>
                <w:b/>
                <w:bCs/>
                <w:color w:val="131313"/>
                <w:sz w:val="18"/>
                <w:szCs w:val="18"/>
              </w:rPr>
              <w:t xml:space="preserve"> buildings and equipment</w:t>
            </w:r>
          </w:p>
        </w:tc>
        <w:tc>
          <w:tcPr>
            <w:tcW w:w="5580" w:type="dxa"/>
          </w:tcPr>
          <w:p w:rsidR="0000637C" w:rsidRPr="00351CDF" w:rsidRDefault="0000637C" w:rsidP="00351CDF">
            <w:pPr>
              <w:pStyle w:val="ListParagraph"/>
              <w:numPr>
                <w:ilvl w:val="0"/>
                <w:numId w:val="6"/>
              </w:numPr>
              <w:autoSpaceDE w:val="0"/>
              <w:autoSpaceDN w:val="0"/>
              <w:adjustRightInd w:val="0"/>
              <w:spacing w:after="0" w:line="240" w:lineRule="auto"/>
              <w:ind w:left="252" w:hanging="180"/>
              <w:rPr>
                <w:rFonts w:ascii="Arial" w:hAnsi="Arial" w:cs="Arial"/>
                <w:color w:val="131313"/>
                <w:sz w:val="19"/>
                <w:szCs w:val="19"/>
              </w:rPr>
            </w:pPr>
            <w:r w:rsidRPr="00351CDF">
              <w:rPr>
                <w:rFonts w:ascii="Arial" w:hAnsi="Arial" w:cs="Arial"/>
                <w:color w:val="131313"/>
                <w:sz w:val="19"/>
                <w:szCs w:val="19"/>
              </w:rPr>
              <w:t>Train employees in the careful application of paints,</w:t>
            </w:r>
          </w:p>
          <w:p w:rsidR="0000637C" w:rsidRPr="00351CDF" w:rsidRDefault="0000637C" w:rsidP="00351CDF">
            <w:pPr>
              <w:pStyle w:val="ListParagraph"/>
              <w:autoSpaceDE w:val="0"/>
              <w:autoSpaceDN w:val="0"/>
              <w:adjustRightInd w:val="0"/>
              <w:spacing w:after="0" w:line="240" w:lineRule="auto"/>
              <w:ind w:left="252"/>
              <w:rPr>
                <w:rFonts w:ascii="Arial" w:hAnsi="Arial" w:cs="Arial"/>
                <w:color w:val="131313"/>
                <w:sz w:val="19"/>
                <w:szCs w:val="19"/>
              </w:rPr>
            </w:pPr>
            <w:r w:rsidRPr="00351CDF">
              <w:rPr>
                <w:rFonts w:ascii="Arial" w:hAnsi="Arial" w:cs="Arial"/>
                <w:color w:val="131313"/>
                <w:sz w:val="19"/>
                <w:szCs w:val="19"/>
              </w:rPr>
              <w:t>finishes, and coatings to reduce misuse and over spray</w:t>
            </w:r>
          </w:p>
          <w:p w:rsidR="0000637C" w:rsidRPr="00351CDF" w:rsidRDefault="0000637C" w:rsidP="00351CDF">
            <w:pPr>
              <w:pStyle w:val="ListParagraph"/>
              <w:numPr>
                <w:ilvl w:val="0"/>
                <w:numId w:val="6"/>
              </w:numPr>
              <w:autoSpaceDE w:val="0"/>
              <w:autoSpaceDN w:val="0"/>
              <w:adjustRightInd w:val="0"/>
              <w:spacing w:after="0" w:line="240" w:lineRule="auto"/>
              <w:ind w:left="252" w:hanging="180"/>
              <w:rPr>
                <w:rFonts w:ascii="Arial" w:hAnsi="Arial" w:cs="Arial"/>
                <w:color w:val="131313"/>
                <w:sz w:val="19"/>
                <w:szCs w:val="19"/>
              </w:rPr>
            </w:pPr>
            <w:r w:rsidRPr="00351CDF">
              <w:rPr>
                <w:rFonts w:ascii="Arial" w:hAnsi="Arial" w:cs="Arial"/>
                <w:color w:val="131313"/>
                <w:sz w:val="19"/>
                <w:szCs w:val="19"/>
              </w:rPr>
              <w:t>Use ground or drop cloths underneath outdoor painting,</w:t>
            </w:r>
          </w:p>
          <w:p w:rsidR="0000637C" w:rsidRPr="00351CDF" w:rsidRDefault="0000637C" w:rsidP="00351CDF">
            <w:pPr>
              <w:pStyle w:val="ListParagraph"/>
              <w:autoSpaceDE w:val="0"/>
              <w:autoSpaceDN w:val="0"/>
              <w:adjustRightInd w:val="0"/>
              <w:spacing w:after="0" w:line="240" w:lineRule="auto"/>
              <w:ind w:left="252"/>
              <w:rPr>
                <w:rFonts w:ascii="Arial" w:hAnsi="Arial" w:cs="Arial"/>
                <w:color w:val="131313"/>
                <w:sz w:val="19"/>
                <w:szCs w:val="19"/>
              </w:rPr>
            </w:pPr>
            <w:r w:rsidRPr="00351CDF">
              <w:rPr>
                <w:rFonts w:ascii="Arial" w:hAnsi="Arial" w:cs="Arial"/>
                <w:color w:val="131313"/>
                <w:sz w:val="19"/>
                <w:szCs w:val="19"/>
              </w:rPr>
              <w:t>scraping, and sandblasting work</w:t>
            </w:r>
          </w:p>
          <w:p w:rsidR="0000637C" w:rsidRPr="003D1659" w:rsidRDefault="0000637C" w:rsidP="00351CDF">
            <w:pPr>
              <w:pStyle w:val="ListParagraph"/>
              <w:numPr>
                <w:ilvl w:val="0"/>
                <w:numId w:val="6"/>
              </w:numPr>
              <w:autoSpaceDE w:val="0"/>
              <w:autoSpaceDN w:val="0"/>
              <w:adjustRightInd w:val="0"/>
              <w:spacing w:after="0" w:line="240" w:lineRule="auto"/>
              <w:ind w:left="252" w:hanging="180"/>
              <w:rPr>
                <w:rFonts w:ascii="Arial" w:hAnsi="Arial" w:cs="Arial"/>
                <w:color w:val="131313"/>
                <w:sz w:val="19"/>
                <w:szCs w:val="19"/>
              </w:rPr>
            </w:pPr>
            <w:r w:rsidRPr="003D1659">
              <w:rPr>
                <w:rFonts w:ascii="Arial" w:hAnsi="Arial" w:cs="Arial"/>
                <w:color w:val="131313"/>
                <w:sz w:val="19"/>
                <w:szCs w:val="19"/>
              </w:rPr>
              <w:t>Wipe up spills with rags and other absorbent materials</w:t>
            </w:r>
          </w:p>
          <w:p w:rsidR="0000637C" w:rsidRPr="00351CDF" w:rsidRDefault="0000637C" w:rsidP="0000637C">
            <w:pPr>
              <w:pStyle w:val="ListParagraph"/>
              <w:autoSpaceDE w:val="0"/>
              <w:autoSpaceDN w:val="0"/>
              <w:adjustRightInd w:val="0"/>
              <w:spacing w:after="0" w:line="240" w:lineRule="auto"/>
              <w:ind w:left="252"/>
              <w:rPr>
                <w:rFonts w:ascii="Arial" w:hAnsi="Arial" w:cs="Arial"/>
                <w:color w:val="131313"/>
                <w:sz w:val="19"/>
                <w:szCs w:val="19"/>
              </w:rPr>
            </w:pPr>
            <w:r w:rsidRPr="00351CDF">
              <w:rPr>
                <w:rFonts w:ascii="Arial" w:hAnsi="Arial" w:cs="Arial"/>
                <w:color w:val="131313"/>
                <w:sz w:val="19"/>
                <w:szCs w:val="19"/>
              </w:rPr>
              <w:t>immediately</w:t>
            </w:r>
          </w:p>
          <w:p w:rsidR="0000637C" w:rsidRPr="00351CDF" w:rsidRDefault="0000637C" w:rsidP="00351CDF">
            <w:pPr>
              <w:pStyle w:val="ListParagraph"/>
              <w:numPr>
                <w:ilvl w:val="0"/>
                <w:numId w:val="6"/>
              </w:numPr>
              <w:autoSpaceDE w:val="0"/>
              <w:autoSpaceDN w:val="0"/>
              <w:adjustRightInd w:val="0"/>
              <w:spacing w:after="0" w:line="240" w:lineRule="auto"/>
              <w:ind w:left="252" w:hanging="180"/>
              <w:rPr>
                <w:rFonts w:ascii="Arial" w:hAnsi="Arial" w:cs="Arial"/>
                <w:color w:val="131313"/>
                <w:sz w:val="19"/>
                <w:szCs w:val="19"/>
              </w:rPr>
            </w:pPr>
            <w:r w:rsidRPr="00351CDF">
              <w:rPr>
                <w:rFonts w:ascii="Arial" w:hAnsi="Arial" w:cs="Arial"/>
                <w:color w:val="131313"/>
                <w:sz w:val="19"/>
                <w:szCs w:val="19"/>
              </w:rPr>
              <w:t>Do not hose down the area to a storm drain or receiving</w:t>
            </w:r>
          </w:p>
          <w:p w:rsidR="0000637C" w:rsidRPr="00351CDF" w:rsidRDefault="0000637C" w:rsidP="00351CDF">
            <w:pPr>
              <w:pStyle w:val="ListParagraph"/>
              <w:autoSpaceDE w:val="0"/>
              <w:autoSpaceDN w:val="0"/>
              <w:adjustRightInd w:val="0"/>
              <w:spacing w:after="0" w:line="240" w:lineRule="auto"/>
              <w:ind w:left="252"/>
              <w:rPr>
                <w:rFonts w:ascii="Arial" w:hAnsi="Arial" w:cs="Arial"/>
                <w:color w:val="131313"/>
                <w:sz w:val="19"/>
                <w:szCs w:val="19"/>
              </w:rPr>
            </w:pPr>
            <w:r w:rsidRPr="00351CDF">
              <w:rPr>
                <w:rFonts w:ascii="Arial" w:hAnsi="Arial" w:cs="Arial"/>
                <w:color w:val="131313"/>
                <w:sz w:val="19"/>
                <w:szCs w:val="19"/>
              </w:rPr>
              <w:t>water or conveyance ditch to receiving water</w:t>
            </w:r>
          </w:p>
          <w:p w:rsidR="0000637C" w:rsidRPr="00351CDF" w:rsidRDefault="0000637C" w:rsidP="00351CDF">
            <w:pPr>
              <w:pStyle w:val="ListParagraph"/>
              <w:numPr>
                <w:ilvl w:val="0"/>
                <w:numId w:val="6"/>
              </w:numPr>
              <w:autoSpaceDE w:val="0"/>
              <w:autoSpaceDN w:val="0"/>
              <w:adjustRightInd w:val="0"/>
              <w:spacing w:after="0" w:line="240" w:lineRule="auto"/>
              <w:ind w:left="252" w:hanging="180"/>
              <w:rPr>
                <w:rFonts w:ascii="Arial" w:hAnsi="Arial" w:cs="Arial"/>
                <w:color w:val="131313"/>
                <w:sz w:val="19"/>
                <w:szCs w:val="19"/>
              </w:rPr>
            </w:pPr>
            <w:r w:rsidRPr="00351CDF">
              <w:rPr>
                <w:rFonts w:ascii="Arial" w:hAnsi="Arial" w:cs="Arial"/>
                <w:color w:val="131313"/>
                <w:sz w:val="19"/>
                <w:szCs w:val="19"/>
              </w:rPr>
              <w:t>Use a storm drain cover, filter fabric, or similarly effective</w:t>
            </w:r>
          </w:p>
          <w:p w:rsidR="0000637C" w:rsidRPr="00351CDF" w:rsidRDefault="0000637C" w:rsidP="00351CDF">
            <w:pPr>
              <w:pStyle w:val="ListParagraph"/>
              <w:autoSpaceDE w:val="0"/>
              <w:autoSpaceDN w:val="0"/>
              <w:adjustRightInd w:val="0"/>
              <w:spacing w:after="0" w:line="240" w:lineRule="auto"/>
              <w:ind w:left="252"/>
              <w:rPr>
                <w:rFonts w:ascii="Arial" w:hAnsi="Arial" w:cs="Arial"/>
                <w:color w:val="131313"/>
                <w:sz w:val="19"/>
                <w:szCs w:val="19"/>
              </w:rPr>
            </w:pPr>
            <w:r w:rsidRPr="00351CDF">
              <w:rPr>
                <w:rFonts w:ascii="Arial" w:hAnsi="Arial" w:cs="Arial"/>
                <w:color w:val="131313"/>
                <w:sz w:val="19"/>
                <w:szCs w:val="19"/>
              </w:rPr>
              <w:t>runoff control device if dust, grit, or other pollutants may</w:t>
            </w:r>
          </w:p>
          <w:p w:rsidR="0000637C" w:rsidRPr="00351CDF" w:rsidRDefault="0000637C" w:rsidP="00351CDF">
            <w:pPr>
              <w:pStyle w:val="ListParagraph"/>
              <w:autoSpaceDE w:val="0"/>
              <w:autoSpaceDN w:val="0"/>
              <w:adjustRightInd w:val="0"/>
              <w:spacing w:after="0" w:line="240" w:lineRule="auto"/>
              <w:ind w:left="252"/>
              <w:rPr>
                <w:rFonts w:ascii="Arial" w:hAnsi="Arial" w:cs="Arial"/>
                <w:color w:val="131313"/>
                <w:sz w:val="19"/>
                <w:szCs w:val="19"/>
              </w:rPr>
            </w:pPr>
            <w:r w:rsidRPr="00351CDF">
              <w:rPr>
                <w:rFonts w:ascii="Arial" w:hAnsi="Arial" w:cs="Arial"/>
                <w:color w:val="131313"/>
                <w:sz w:val="19"/>
                <w:szCs w:val="19"/>
              </w:rPr>
              <w:t>escape the work area and enter a catch basin</w:t>
            </w:r>
          </w:p>
          <w:p w:rsidR="0000637C" w:rsidRPr="003D1659" w:rsidRDefault="0000637C" w:rsidP="00351CDF">
            <w:pPr>
              <w:pStyle w:val="ListParagraph"/>
              <w:numPr>
                <w:ilvl w:val="0"/>
                <w:numId w:val="6"/>
              </w:numPr>
              <w:autoSpaceDE w:val="0"/>
              <w:autoSpaceDN w:val="0"/>
              <w:adjustRightInd w:val="0"/>
              <w:spacing w:after="0" w:line="240" w:lineRule="auto"/>
              <w:ind w:left="252" w:hanging="180"/>
              <w:rPr>
                <w:rFonts w:ascii="Arial" w:hAnsi="Arial" w:cs="Arial"/>
                <w:color w:val="131313"/>
                <w:sz w:val="19"/>
                <w:szCs w:val="19"/>
              </w:rPr>
            </w:pPr>
            <w:r w:rsidRPr="00351CDF">
              <w:rPr>
                <w:rFonts w:ascii="Arial" w:hAnsi="Arial" w:cs="Arial"/>
                <w:color w:val="131313"/>
                <w:sz w:val="19"/>
                <w:szCs w:val="19"/>
              </w:rPr>
              <w:t xml:space="preserve">Use a ground cloth, pail, </w:t>
            </w:r>
            <w:r w:rsidRPr="003D1659">
              <w:rPr>
                <w:rFonts w:ascii="Arial" w:hAnsi="Arial" w:cs="Arial"/>
                <w:color w:val="131313"/>
                <w:sz w:val="19"/>
                <w:szCs w:val="19"/>
              </w:rPr>
              <w:t>drum, drip pan, tarpaulin, or</w:t>
            </w:r>
          </w:p>
          <w:p w:rsidR="0000637C" w:rsidRPr="003D1659" w:rsidRDefault="0000637C" w:rsidP="00351CDF">
            <w:pPr>
              <w:pStyle w:val="ListParagraph"/>
              <w:autoSpaceDE w:val="0"/>
              <w:autoSpaceDN w:val="0"/>
              <w:adjustRightInd w:val="0"/>
              <w:spacing w:after="0" w:line="240" w:lineRule="auto"/>
              <w:ind w:left="252"/>
              <w:rPr>
                <w:rFonts w:ascii="Arial" w:hAnsi="Arial" w:cs="Arial"/>
                <w:color w:val="131313"/>
                <w:sz w:val="19"/>
                <w:szCs w:val="19"/>
              </w:rPr>
            </w:pPr>
            <w:r w:rsidRPr="00351CDF">
              <w:rPr>
                <w:rFonts w:ascii="Arial" w:hAnsi="Arial" w:cs="Arial"/>
                <w:color w:val="131313"/>
                <w:sz w:val="19"/>
                <w:szCs w:val="19"/>
              </w:rPr>
              <w:t xml:space="preserve">other protective device </w:t>
            </w:r>
            <w:r w:rsidRPr="003D1659">
              <w:rPr>
                <w:rFonts w:ascii="Arial" w:hAnsi="Arial" w:cs="Arial"/>
                <w:color w:val="131313"/>
                <w:sz w:val="19"/>
                <w:szCs w:val="19"/>
              </w:rPr>
              <w:t>for activities such as paint mixing</w:t>
            </w:r>
          </w:p>
          <w:p w:rsidR="0000637C" w:rsidRPr="003D1659" w:rsidRDefault="0000637C" w:rsidP="00351CDF">
            <w:pPr>
              <w:pStyle w:val="ListParagraph"/>
              <w:autoSpaceDE w:val="0"/>
              <w:autoSpaceDN w:val="0"/>
              <w:adjustRightInd w:val="0"/>
              <w:spacing w:after="0" w:line="240" w:lineRule="auto"/>
              <w:ind w:left="252"/>
              <w:rPr>
                <w:rFonts w:ascii="Arial" w:hAnsi="Arial" w:cs="Arial"/>
                <w:color w:val="131313"/>
                <w:sz w:val="19"/>
                <w:szCs w:val="19"/>
              </w:rPr>
            </w:pPr>
            <w:r w:rsidRPr="00351CDF">
              <w:rPr>
                <w:rFonts w:ascii="Arial" w:hAnsi="Arial" w:cs="Arial"/>
                <w:color w:val="131313"/>
                <w:sz w:val="19"/>
                <w:szCs w:val="19"/>
              </w:rPr>
              <w:t xml:space="preserve">and tool cleaning outside </w:t>
            </w:r>
            <w:r w:rsidRPr="003D1659">
              <w:rPr>
                <w:rFonts w:ascii="Arial" w:hAnsi="Arial" w:cs="Arial"/>
                <w:color w:val="131313"/>
                <w:sz w:val="19"/>
                <w:szCs w:val="19"/>
              </w:rPr>
              <w:t>or where spills can contaminate</w:t>
            </w:r>
          </w:p>
          <w:p w:rsidR="0000637C" w:rsidRPr="003D1659" w:rsidRDefault="0000637C" w:rsidP="00351CDF">
            <w:pPr>
              <w:pStyle w:val="ListParagraph"/>
              <w:autoSpaceDE w:val="0"/>
              <w:autoSpaceDN w:val="0"/>
              <w:adjustRightInd w:val="0"/>
              <w:spacing w:after="0" w:line="240" w:lineRule="auto"/>
              <w:ind w:left="252"/>
              <w:rPr>
                <w:rFonts w:ascii="Arial" w:hAnsi="Arial" w:cs="Arial"/>
                <w:color w:val="131313"/>
                <w:sz w:val="19"/>
                <w:szCs w:val="19"/>
              </w:rPr>
            </w:pPr>
            <w:r w:rsidRPr="003D1659">
              <w:rPr>
                <w:rFonts w:ascii="Arial" w:hAnsi="Arial" w:cs="Arial"/>
                <w:color w:val="131313"/>
                <w:sz w:val="19"/>
                <w:szCs w:val="19"/>
              </w:rPr>
              <w:t>stormwater</w:t>
            </w:r>
          </w:p>
          <w:p w:rsidR="0000637C" w:rsidRPr="003D1659" w:rsidRDefault="0000637C" w:rsidP="00351CDF">
            <w:pPr>
              <w:pStyle w:val="ListParagraph"/>
              <w:numPr>
                <w:ilvl w:val="0"/>
                <w:numId w:val="6"/>
              </w:numPr>
              <w:autoSpaceDE w:val="0"/>
              <w:autoSpaceDN w:val="0"/>
              <w:adjustRightInd w:val="0"/>
              <w:spacing w:after="0" w:line="240" w:lineRule="auto"/>
              <w:ind w:left="252" w:hanging="180"/>
              <w:rPr>
                <w:rFonts w:ascii="Arial" w:hAnsi="Arial" w:cs="Arial"/>
                <w:color w:val="131313"/>
                <w:sz w:val="19"/>
                <w:szCs w:val="19"/>
              </w:rPr>
            </w:pPr>
            <w:r w:rsidRPr="003D1659">
              <w:rPr>
                <w:rFonts w:ascii="Arial" w:hAnsi="Arial" w:cs="Arial"/>
                <w:color w:val="131313"/>
                <w:sz w:val="19"/>
                <w:szCs w:val="19"/>
              </w:rPr>
              <w:t>Properly dispose of all wastes and prevent all</w:t>
            </w:r>
          </w:p>
          <w:p w:rsidR="0000637C" w:rsidRPr="003D1659" w:rsidRDefault="0000637C" w:rsidP="00351CDF">
            <w:pPr>
              <w:pStyle w:val="ListParagraph"/>
              <w:autoSpaceDE w:val="0"/>
              <w:autoSpaceDN w:val="0"/>
              <w:adjustRightInd w:val="0"/>
              <w:spacing w:after="0" w:line="240" w:lineRule="auto"/>
              <w:ind w:left="252"/>
              <w:rPr>
                <w:rFonts w:ascii="Arial" w:hAnsi="Arial" w:cs="Arial"/>
                <w:color w:val="131313"/>
                <w:sz w:val="19"/>
                <w:szCs w:val="19"/>
              </w:rPr>
            </w:pPr>
            <w:r w:rsidRPr="003D1659">
              <w:rPr>
                <w:rFonts w:ascii="Arial" w:hAnsi="Arial" w:cs="Arial"/>
                <w:color w:val="131313"/>
                <w:sz w:val="19"/>
                <w:szCs w:val="19"/>
              </w:rPr>
              <w:t xml:space="preserve">uncontrolled </w:t>
            </w:r>
            <w:r w:rsidRPr="00351CDF">
              <w:rPr>
                <w:rFonts w:ascii="Arial" w:hAnsi="Arial" w:cs="Arial"/>
                <w:color w:val="131313"/>
                <w:sz w:val="19"/>
                <w:szCs w:val="19"/>
              </w:rPr>
              <w:t xml:space="preserve">releases </w:t>
            </w:r>
            <w:r w:rsidRPr="003D1659">
              <w:rPr>
                <w:rFonts w:ascii="Arial" w:hAnsi="Arial" w:cs="Arial"/>
                <w:color w:val="131313"/>
                <w:sz w:val="19"/>
                <w:szCs w:val="19"/>
              </w:rPr>
              <w:t>to the air, ground or water</w:t>
            </w:r>
          </w:p>
          <w:p w:rsidR="0000637C" w:rsidRPr="003D1659" w:rsidRDefault="0000637C" w:rsidP="00351CDF">
            <w:pPr>
              <w:pStyle w:val="ListParagraph"/>
              <w:numPr>
                <w:ilvl w:val="0"/>
                <w:numId w:val="6"/>
              </w:numPr>
              <w:autoSpaceDE w:val="0"/>
              <w:autoSpaceDN w:val="0"/>
              <w:adjustRightInd w:val="0"/>
              <w:spacing w:after="0" w:line="240" w:lineRule="auto"/>
              <w:ind w:left="252" w:hanging="180"/>
              <w:rPr>
                <w:rFonts w:ascii="Arial" w:hAnsi="Arial" w:cs="Arial"/>
                <w:color w:val="131313"/>
                <w:sz w:val="19"/>
                <w:szCs w:val="19"/>
              </w:rPr>
            </w:pPr>
            <w:r w:rsidRPr="003D1659">
              <w:rPr>
                <w:rFonts w:ascii="Arial" w:hAnsi="Arial" w:cs="Arial"/>
                <w:color w:val="131313"/>
                <w:sz w:val="19"/>
                <w:szCs w:val="19"/>
              </w:rPr>
              <w:t>Clean brushes and tools covered with non-water-based</w:t>
            </w:r>
          </w:p>
          <w:p w:rsidR="0000637C" w:rsidRPr="003D1659" w:rsidRDefault="0000637C" w:rsidP="00351CDF">
            <w:pPr>
              <w:pStyle w:val="ListParagraph"/>
              <w:autoSpaceDE w:val="0"/>
              <w:autoSpaceDN w:val="0"/>
              <w:adjustRightInd w:val="0"/>
              <w:spacing w:after="0" w:line="240" w:lineRule="auto"/>
              <w:ind w:left="252"/>
              <w:rPr>
                <w:rFonts w:ascii="Arial" w:hAnsi="Arial" w:cs="Arial"/>
                <w:color w:val="131313"/>
                <w:sz w:val="19"/>
                <w:szCs w:val="19"/>
              </w:rPr>
            </w:pPr>
            <w:r w:rsidRPr="003D1659">
              <w:rPr>
                <w:rFonts w:ascii="Arial" w:hAnsi="Arial" w:cs="Arial"/>
                <w:color w:val="131313"/>
                <w:sz w:val="19"/>
                <w:szCs w:val="19"/>
              </w:rPr>
              <w:t>paints, finishes, or other materials in a manner that</w:t>
            </w:r>
          </w:p>
          <w:p w:rsidR="0000637C" w:rsidRPr="00351CDF" w:rsidRDefault="0000637C" w:rsidP="00351CDF">
            <w:pPr>
              <w:pStyle w:val="ListParagraph"/>
              <w:autoSpaceDE w:val="0"/>
              <w:autoSpaceDN w:val="0"/>
              <w:adjustRightInd w:val="0"/>
              <w:spacing w:after="0" w:line="240" w:lineRule="auto"/>
              <w:ind w:left="252"/>
              <w:rPr>
                <w:rFonts w:ascii="Arial" w:hAnsi="Arial" w:cs="Arial"/>
                <w:color w:val="131313"/>
                <w:sz w:val="19"/>
                <w:szCs w:val="19"/>
              </w:rPr>
            </w:pPr>
            <w:r w:rsidRPr="003D1659">
              <w:rPr>
                <w:rFonts w:ascii="Arial" w:hAnsi="Arial" w:cs="Arial"/>
                <w:color w:val="131313"/>
                <w:sz w:val="19"/>
                <w:szCs w:val="19"/>
              </w:rPr>
              <w:t>allows collect</w:t>
            </w:r>
            <w:r w:rsidRPr="00351CDF">
              <w:rPr>
                <w:rFonts w:ascii="Arial" w:hAnsi="Arial" w:cs="Arial"/>
                <w:color w:val="131313"/>
                <w:sz w:val="19"/>
                <w:szCs w:val="19"/>
              </w:rPr>
              <w:t>ion of used solvents (e.g., paint thinner,</w:t>
            </w:r>
          </w:p>
          <w:p w:rsidR="0000637C" w:rsidRPr="00351CDF" w:rsidRDefault="0000637C" w:rsidP="00351CDF">
            <w:pPr>
              <w:pStyle w:val="ListParagraph"/>
              <w:autoSpaceDE w:val="0"/>
              <w:autoSpaceDN w:val="0"/>
              <w:adjustRightInd w:val="0"/>
              <w:spacing w:after="0" w:line="240" w:lineRule="auto"/>
              <w:ind w:left="252"/>
              <w:rPr>
                <w:rFonts w:ascii="Arial" w:hAnsi="Arial" w:cs="Arial"/>
                <w:color w:val="131313"/>
                <w:sz w:val="19"/>
                <w:szCs w:val="19"/>
              </w:rPr>
            </w:pPr>
            <w:proofErr w:type="gramStart"/>
            <w:r w:rsidRPr="003D1659">
              <w:rPr>
                <w:rFonts w:ascii="Arial" w:hAnsi="Arial" w:cs="Arial"/>
                <w:color w:val="131313"/>
                <w:sz w:val="19"/>
                <w:szCs w:val="19"/>
              </w:rPr>
              <w:t>turpentine</w:t>
            </w:r>
            <w:proofErr w:type="gramEnd"/>
            <w:r w:rsidRPr="003D1659">
              <w:rPr>
                <w:rFonts w:ascii="Arial" w:hAnsi="Arial" w:cs="Arial"/>
                <w:color w:val="131313"/>
                <w:sz w:val="19"/>
                <w:szCs w:val="19"/>
              </w:rPr>
              <w:t xml:space="preserve">, </w:t>
            </w:r>
            <w:proofErr w:type="spellStart"/>
            <w:r w:rsidRPr="00351CDF">
              <w:rPr>
                <w:rFonts w:ascii="Arial" w:hAnsi="Arial" w:cs="Arial"/>
                <w:color w:val="131313"/>
                <w:sz w:val="19"/>
                <w:szCs w:val="19"/>
              </w:rPr>
              <w:t>xylol</w:t>
            </w:r>
            <w:proofErr w:type="spellEnd"/>
            <w:r w:rsidRPr="00351CDF">
              <w:rPr>
                <w:rFonts w:ascii="Arial" w:hAnsi="Arial" w:cs="Arial"/>
                <w:color w:val="131313"/>
                <w:sz w:val="19"/>
                <w:szCs w:val="19"/>
              </w:rPr>
              <w:t>, etc.) for recycling or proper disposal</w:t>
            </w:r>
          </w:p>
          <w:p w:rsidR="0000637C" w:rsidRPr="00351CDF" w:rsidRDefault="0000637C" w:rsidP="00351CDF">
            <w:pPr>
              <w:pStyle w:val="ListParagraph"/>
              <w:numPr>
                <w:ilvl w:val="0"/>
                <w:numId w:val="6"/>
              </w:numPr>
              <w:autoSpaceDE w:val="0"/>
              <w:autoSpaceDN w:val="0"/>
              <w:adjustRightInd w:val="0"/>
              <w:spacing w:after="0" w:line="240" w:lineRule="auto"/>
              <w:ind w:left="252" w:hanging="180"/>
              <w:rPr>
                <w:rFonts w:ascii="Arial" w:hAnsi="Arial" w:cs="Arial"/>
                <w:color w:val="131313"/>
                <w:sz w:val="19"/>
                <w:szCs w:val="19"/>
              </w:rPr>
            </w:pPr>
            <w:r w:rsidRPr="003D1659">
              <w:rPr>
                <w:rFonts w:ascii="Arial" w:hAnsi="Arial" w:cs="Arial"/>
                <w:color w:val="131313"/>
                <w:sz w:val="19"/>
                <w:szCs w:val="19"/>
              </w:rPr>
              <w:t xml:space="preserve">Store toxic </w:t>
            </w:r>
            <w:r w:rsidRPr="00351CDF">
              <w:rPr>
                <w:rFonts w:ascii="Arial" w:hAnsi="Arial" w:cs="Arial"/>
                <w:color w:val="131313"/>
                <w:sz w:val="19"/>
                <w:szCs w:val="19"/>
              </w:rPr>
              <w:t>materials under cover during precipitation</w:t>
            </w:r>
            <w:r>
              <w:rPr>
                <w:rFonts w:ascii="Arial" w:hAnsi="Arial" w:cs="Arial"/>
                <w:color w:val="131313"/>
                <w:sz w:val="19"/>
                <w:szCs w:val="19"/>
              </w:rPr>
              <w:t xml:space="preserve"> </w:t>
            </w:r>
            <w:r w:rsidRPr="003D1659">
              <w:rPr>
                <w:rFonts w:ascii="Arial" w:hAnsi="Arial" w:cs="Arial"/>
                <w:color w:val="131313"/>
                <w:sz w:val="19"/>
                <w:szCs w:val="19"/>
              </w:rPr>
              <w:t>events</w:t>
            </w:r>
          </w:p>
          <w:p w:rsidR="0000637C" w:rsidRPr="00351CDF" w:rsidRDefault="0000637C" w:rsidP="00351CDF">
            <w:pPr>
              <w:pStyle w:val="ListParagraph"/>
              <w:autoSpaceDE w:val="0"/>
              <w:autoSpaceDN w:val="0"/>
              <w:adjustRightInd w:val="0"/>
              <w:spacing w:after="0" w:line="240" w:lineRule="auto"/>
              <w:ind w:left="252"/>
              <w:rPr>
                <w:rFonts w:ascii="Arial" w:hAnsi="Arial" w:cs="Arial"/>
                <w:color w:val="131313"/>
                <w:sz w:val="19"/>
                <w:szCs w:val="19"/>
              </w:rPr>
            </w:pPr>
            <w:r w:rsidRPr="003D1659">
              <w:rPr>
                <w:rFonts w:ascii="Arial" w:hAnsi="Arial" w:cs="Arial"/>
                <w:color w:val="131313"/>
                <w:sz w:val="19"/>
                <w:szCs w:val="19"/>
              </w:rPr>
              <w:t xml:space="preserve">and </w:t>
            </w:r>
            <w:r w:rsidRPr="00351CDF">
              <w:rPr>
                <w:rFonts w:ascii="Arial" w:hAnsi="Arial" w:cs="Arial"/>
                <w:color w:val="131313"/>
                <w:sz w:val="19"/>
                <w:szCs w:val="19"/>
              </w:rPr>
              <w:t>when not in use to prevent contact with</w:t>
            </w:r>
            <w:r>
              <w:rPr>
                <w:rFonts w:ascii="Arial" w:hAnsi="Arial" w:cs="Arial"/>
                <w:color w:val="131313"/>
                <w:sz w:val="19"/>
                <w:szCs w:val="19"/>
              </w:rPr>
              <w:t xml:space="preserve"> </w:t>
            </w:r>
            <w:r w:rsidRPr="003D1659">
              <w:rPr>
                <w:rFonts w:ascii="Arial" w:hAnsi="Arial" w:cs="Arial"/>
                <w:color w:val="131313"/>
                <w:sz w:val="19"/>
                <w:szCs w:val="19"/>
              </w:rPr>
              <w:t>stormwater</w:t>
            </w:r>
          </w:p>
          <w:p w:rsidR="0000637C" w:rsidRPr="003D1659" w:rsidRDefault="0000637C" w:rsidP="00351CDF">
            <w:pPr>
              <w:pStyle w:val="ListParagraph"/>
              <w:numPr>
                <w:ilvl w:val="0"/>
                <w:numId w:val="6"/>
              </w:numPr>
              <w:autoSpaceDE w:val="0"/>
              <w:autoSpaceDN w:val="0"/>
              <w:adjustRightInd w:val="0"/>
              <w:spacing w:after="0" w:line="240" w:lineRule="auto"/>
              <w:ind w:left="252" w:hanging="180"/>
              <w:rPr>
                <w:rFonts w:ascii="Arial" w:hAnsi="Arial" w:cs="Arial"/>
                <w:color w:val="131313"/>
                <w:sz w:val="19"/>
                <w:szCs w:val="19"/>
              </w:rPr>
            </w:pPr>
            <w:r w:rsidRPr="003D1659">
              <w:rPr>
                <w:rFonts w:ascii="Arial" w:hAnsi="Arial" w:cs="Arial"/>
                <w:color w:val="131313"/>
                <w:sz w:val="19"/>
                <w:szCs w:val="19"/>
              </w:rPr>
              <w:t>Enclose and/or contain all work while using a spray gun</w:t>
            </w:r>
          </w:p>
          <w:p w:rsidR="0000637C" w:rsidRPr="003D1659" w:rsidRDefault="0000637C" w:rsidP="00351CDF">
            <w:pPr>
              <w:pStyle w:val="ListParagraph"/>
              <w:autoSpaceDE w:val="0"/>
              <w:autoSpaceDN w:val="0"/>
              <w:adjustRightInd w:val="0"/>
              <w:spacing w:after="0" w:line="240" w:lineRule="auto"/>
              <w:ind w:left="252"/>
              <w:rPr>
                <w:rFonts w:ascii="Arial" w:hAnsi="Arial" w:cs="Arial"/>
                <w:color w:val="131313"/>
                <w:sz w:val="19"/>
                <w:szCs w:val="19"/>
              </w:rPr>
            </w:pPr>
            <w:r w:rsidRPr="003D1659">
              <w:rPr>
                <w:rFonts w:ascii="Arial" w:hAnsi="Arial" w:cs="Arial"/>
                <w:color w:val="131313"/>
                <w:sz w:val="19"/>
                <w:szCs w:val="19"/>
              </w:rPr>
              <w:t>or conducting sand blasting</w:t>
            </w:r>
          </w:p>
          <w:p w:rsidR="0000637C" w:rsidRPr="003D1659" w:rsidRDefault="0000637C" w:rsidP="00351CDF">
            <w:pPr>
              <w:pStyle w:val="ListParagraph"/>
              <w:numPr>
                <w:ilvl w:val="0"/>
                <w:numId w:val="6"/>
              </w:numPr>
              <w:autoSpaceDE w:val="0"/>
              <w:autoSpaceDN w:val="0"/>
              <w:adjustRightInd w:val="0"/>
              <w:spacing w:after="0" w:line="240" w:lineRule="auto"/>
              <w:ind w:left="252" w:hanging="180"/>
              <w:rPr>
                <w:rFonts w:ascii="Arial" w:hAnsi="Arial" w:cs="Arial"/>
                <w:color w:val="131313"/>
                <w:sz w:val="19"/>
                <w:szCs w:val="19"/>
              </w:rPr>
            </w:pPr>
            <w:r w:rsidRPr="003D1659">
              <w:rPr>
                <w:rFonts w:ascii="Arial" w:hAnsi="Arial" w:cs="Arial"/>
                <w:color w:val="131313"/>
                <w:sz w:val="19"/>
                <w:szCs w:val="19"/>
              </w:rPr>
              <w:t>Do not conduct outside spraying, grit blasting, or sanding</w:t>
            </w:r>
          </w:p>
          <w:p w:rsidR="0000637C" w:rsidRPr="003D1659" w:rsidRDefault="0000637C" w:rsidP="00351CDF">
            <w:pPr>
              <w:pStyle w:val="ListParagraph"/>
              <w:autoSpaceDE w:val="0"/>
              <w:autoSpaceDN w:val="0"/>
              <w:adjustRightInd w:val="0"/>
              <w:spacing w:after="0" w:line="240" w:lineRule="auto"/>
              <w:ind w:left="252"/>
              <w:rPr>
                <w:rFonts w:ascii="Arial" w:hAnsi="Arial" w:cs="Arial"/>
                <w:color w:val="131313"/>
                <w:sz w:val="19"/>
                <w:szCs w:val="19"/>
              </w:rPr>
            </w:pPr>
            <w:r w:rsidRPr="003D1659">
              <w:rPr>
                <w:rFonts w:ascii="Arial" w:hAnsi="Arial" w:cs="Arial"/>
                <w:color w:val="131313"/>
                <w:sz w:val="19"/>
                <w:szCs w:val="19"/>
              </w:rPr>
              <w:t>activities during windy conditions</w:t>
            </w:r>
          </w:p>
          <w:p w:rsidR="0000637C" w:rsidRPr="003D1659" w:rsidRDefault="0000637C" w:rsidP="00351CDF">
            <w:pPr>
              <w:pStyle w:val="ListParagraph"/>
              <w:numPr>
                <w:ilvl w:val="0"/>
                <w:numId w:val="6"/>
              </w:numPr>
              <w:autoSpaceDE w:val="0"/>
              <w:autoSpaceDN w:val="0"/>
              <w:adjustRightInd w:val="0"/>
              <w:spacing w:after="0" w:line="240" w:lineRule="auto"/>
              <w:ind w:left="252" w:hanging="180"/>
              <w:rPr>
                <w:rFonts w:ascii="Arial" w:hAnsi="Arial" w:cs="Arial"/>
                <w:color w:val="131313"/>
                <w:sz w:val="19"/>
                <w:szCs w:val="19"/>
              </w:rPr>
            </w:pPr>
            <w:r w:rsidRPr="003D1659">
              <w:rPr>
                <w:rFonts w:ascii="Arial" w:hAnsi="Arial" w:cs="Arial"/>
                <w:color w:val="131313"/>
                <w:sz w:val="19"/>
                <w:szCs w:val="19"/>
              </w:rPr>
              <w:t>Clean paintbrushes and tools covered with water-based</w:t>
            </w:r>
          </w:p>
          <w:p w:rsidR="0000637C" w:rsidRPr="00351CDF" w:rsidRDefault="0000637C" w:rsidP="00351CDF">
            <w:pPr>
              <w:pStyle w:val="ListParagraph"/>
              <w:autoSpaceDE w:val="0"/>
              <w:autoSpaceDN w:val="0"/>
              <w:adjustRightInd w:val="0"/>
              <w:spacing w:after="0" w:line="240" w:lineRule="auto"/>
              <w:ind w:left="252"/>
              <w:rPr>
                <w:rFonts w:ascii="Arial" w:hAnsi="Arial" w:cs="Arial"/>
                <w:color w:val="131313"/>
                <w:sz w:val="19"/>
                <w:szCs w:val="19"/>
              </w:rPr>
            </w:pPr>
            <w:r w:rsidRPr="003D1659">
              <w:rPr>
                <w:rFonts w:ascii="Arial" w:hAnsi="Arial" w:cs="Arial"/>
                <w:color w:val="131313"/>
                <w:sz w:val="19"/>
                <w:szCs w:val="19"/>
              </w:rPr>
              <w:t xml:space="preserve">paints </w:t>
            </w:r>
            <w:r w:rsidRPr="00351CDF">
              <w:rPr>
                <w:rFonts w:ascii="Arial" w:hAnsi="Arial" w:cs="Arial"/>
                <w:color w:val="131313"/>
                <w:sz w:val="19"/>
                <w:szCs w:val="19"/>
              </w:rPr>
              <w:t xml:space="preserve">in </w:t>
            </w:r>
            <w:r w:rsidRPr="003D1659">
              <w:rPr>
                <w:rFonts w:ascii="Arial" w:hAnsi="Arial" w:cs="Arial"/>
                <w:color w:val="131313"/>
                <w:sz w:val="19"/>
                <w:szCs w:val="19"/>
              </w:rPr>
              <w:t xml:space="preserve">sinks connected to sanitary sewers or </w:t>
            </w:r>
            <w:r w:rsidRPr="00351CDF">
              <w:rPr>
                <w:rFonts w:ascii="Arial" w:hAnsi="Arial" w:cs="Arial"/>
                <w:color w:val="131313"/>
                <w:sz w:val="19"/>
                <w:szCs w:val="19"/>
              </w:rPr>
              <w:t>in</w:t>
            </w:r>
          </w:p>
          <w:p w:rsidR="0000637C" w:rsidRPr="003D1659" w:rsidRDefault="0000637C" w:rsidP="00351CDF">
            <w:pPr>
              <w:pStyle w:val="ListParagraph"/>
              <w:autoSpaceDE w:val="0"/>
              <w:autoSpaceDN w:val="0"/>
              <w:adjustRightInd w:val="0"/>
              <w:spacing w:after="0" w:line="240" w:lineRule="auto"/>
              <w:ind w:left="252"/>
              <w:rPr>
                <w:rFonts w:ascii="Arial" w:hAnsi="Arial" w:cs="Arial"/>
                <w:color w:val="131313"/>
                <w:sz w:val="19"/>
                <w:szCs w:val="19"/>
              </w:rPr>
            </w:pPr>
            <w:r w:rsidRPr="003D1659">
              <w:rPr>
                <w:rFonts w:ascii="Arial" w:hAnsi="Arial" w:cs="Arial"/>
                <w:color w:val="131313"/>
                <w:sz w:val="19"/>
                <w:szCs w:val="19"/>
              </w:rPr>
              <w:t xml:space="preserve">portable containers that can be dumped </w:t>
            </w:r>
            <w:r w:rsidRPr="00351CDF">
              <w:rPr>
                <w:rFonts w:ascii="Arial" w:hAnsi="Arial" w:cs="Arial"/>
                <w:color w:val="131313"/>
                <w:sz w:val="19"/>
                <w:szCs w:val="19"/>
              </w:rPr>
              <w:t xml:space="preserve">into </w:t>
            </w:r>
            <w:r w:rsidRPr="003D1659">
              <w:rPr>
                <w:rFonts w:ascii="Arial" w:hAnsi="Arial" w:cs="Arial"/>
                <w:color w:val="131313"/>
                <w:sz w:val="19"/>
                <w:szCs w:val="19"/>
              </w:rPr>
              <w:t>a sanitary</w:t>
            </w:r>
          </w:p>
          <w:p w:rsidR="0000637C" w:rsidRPr="00351CDF" w:rsidRDefault="0000637C" w:rsidP="00351CDF">
            <w:pPr>
              <w:pStyle w:val="ListParagraph"/>
              <w:autoSpaceDE w:val="0"/>
              <w:autoSpaceDN w:val="0"/>
              <w:adjustRightInd w:val="0"/>
              <w:spacing w:after="0" w:line="240" w:lineRule="auto"/>
              <w:ind w:left="252"/>
              <w:rPr>
                <w:rFonts w:ascii="Arial" w:hAnsi="Arial" w:cs="Arial"/>
                <w:color w:val="131313"/>
                <w:sz w:val="19"/>
                <w:szCs w:val="19"/>
              </w:rPr>
            </w:pPr>
            <w:r w:rsidRPr="00351CDF">
              <w:rPr>
                <w:rFonts w:ascii="Arial" w:hAnsi="Arial" w:cs="Arial"/>
                <w:color w:val="131313"/>
                <w:sz w:val="19"/>
                <w:szCs w:val="19"/>
              </w:rPr>
              <w:t xml:space="preserve">sewer </w:t>
            </w:r>
            <w:r w:rsidRPr="003D1659">
              <w:rPr>
                <w:rFonts w:ascii="Arial" w:hAnsi="Arial" w:cs="Arial"/>
                <w:color w:val="131313"/>
                <w:sz w:val="19"/>
                <w:szCs w:val="19"/>
              </w:rPr>
              <w:t>drain</w:t>
            </w:r>
          </w:p>
        </w:tc>
      </w:tr>
    </w:tbl>
    <w:p w:rsidR="00145236" w:rsidRDefault="00145236" w:rsidP="00732FF8">
      <w:pPr>
        <w:tabs>
          <w:tab w:val="left" w:pos="8640"/>
        </w:tabs>
        <w:spacing w:after="0"/>
        <w:rPr>
          <w:b/>
          <w:sz w:val="24"/>
          <w:szCs w:val="24"/>
        </w:rPr>
      </w:pPr>
    </w:p>
    <w:p w:rsidR="00145236" w:rsidRDefault="00145236" w:rsidP="00732FF8">
      <w:pPr>
        <w:tabs>
          <w:tab w:val="left" w:pos="8640"/>
        </w:tabs>
        <w:spacing w:after="0"/>
        <w:rPr>
          <w:b/>
          <w:sz w:val="24"/>
          <w:szCs w:val="24"/>
        </w:rPr>
      </w:pPr>
    </w:p>
    <w:p w:rsidR="00145236" w:rsidRDefault="00145236" w:rsidP="00732FF8">
      <w:pPr>
        <w:tabs>
          <w:tab w:val="left" w:pos="8640"/>
        </w:tabs>
        <w:spacing w:after="0"/>
        <w:rPr>
          <w:b/>
          <w:sz w:val="24"/>
          <w:szCs w:val="24"/>
        </w:rPr>
      </w:pPr>
    </w:p>
    <w:p w:rsidR="00230744" w:rsidRDefault="00E57E35" w:rsidP="00732FF8">
      <w:pPr>
        <w:tabs>
          <w:tab w:val="left" w:pos="8640"/>
        </w:tabs>
        <w:spacing w:after="0"/>
        <w:rPr>
          <w:b/>
          <w:sz w:val="24"/>
          <w:szCs w:val="24"/>
        </w:rPr>
      </w:pPr>
      <w:r>
        <w:rPr>
          <w:b/>
          <w:sz w:val="24"/>
          <w:szCs w:val="24"/>
        </w:rPr>
        <w:t>Recordkeeping and Inspections</w:t>
      </w:r>
    </w:p>
    <w:p w:rsidR="00965DE8" w:rsidRDefault="00965DE8" w:rsidP="00732FF8">
      <w:pPr>
        <w:tabs>
          <w:tab w:val="left" w:pos="8640"/>
        </w:tabs>
        <w:spacing w:after="0"/>
        <w:rPr>
          <w:b/>
          <w:sz w:val="24"/>
          <w:szCs w:val="24"/>
        </w:rPr>
      </w:pPr>
    </w:p>
    <w:p w:rsidR="00E57E35" w:rsidRPr="00230744" w:rsidRDefault="00E57E35" w:rsidP="00732FF8">
      <w:pPr>
        <w:tabs>
          <w:tab w:val="left" w:pos="8640"/>
        </w:tabs>
        <w:spacing w:after="0"/>
        <w:rPr>
          <w:b/>
          <w:sz w:val="24"/>
          <w:szCs w:val="24"/>
        </w:rPr>
      </w:pPr>
      <w:r w:rsidRPr="00E57E35">
        <w:rPr>
          <w:rFonts w:cs="Arial"/>
          <w:color w:val="111111"/>
          <w:sz w:val="24"/>
          <w:szCs w:val="24"/>
        </w:rPr>
        <w:t>Records of all inspections, observations, and compliance records, as applicable, will be kept by the City of Sand Springs Public Works Street and Drainage Maintenance facility on-site for a minimum of five years. Copies of these records shall be provided upon request.</w:t>
      </w:r>
    </w:p>
    <w:p w:rsidR="00E57E35" w:rsidRPr="00E57E35" w:rsidRDefault="00E57E35" w:rsidP="00732FF8">
      <w:pPr>
        <w:autoSpaceDE w:val="0"/>
        <w:autoSpaceDN w:val="0"/>
        <w:adjustRightInd w:val="0"/>
        <w:spacing w:after="0"/>
        <w:rPr>
          <w:rFonts w:cs="Arial"/>
          <w:color w:val="111111"/>
          <w:sz w:val="24"/>
          <w:szCs w:val="24"/>
        </w:rPr>
      </w:pPr>
    </w:p>
    <w:p w:rsidR="00E57E35" w:rsidRDefault="00863BB6" w:rsidP="00732FF8">
      <w:pPr>
        <w:autoSpaceDE w:val="0"/>
        <w:autoSpaceDN w:val="0"/>
        <w:adjustRightInd w:val="0"/>
        <w:spacing w:after="0"/>
        <w:rPr>
          <w:rFonts w:cs="Arial"/>
          <w:color w:val="111111"/>
          <w:sz w:val="24"/>
          <w:szCs w:val="24"/>
        </w:rPr>
      </w:pPr>
      <w:r>
        <w:rPr>
          <w:rFonts w:cs="Arial"/>
          <w:color w:val="111111"/>
          <w:sz w:val="24"/>
          <w:szCs w:val="24"/>
        </w:rPr>
        <w:t xml:space="preserve">The Stormwater Coordinator and the Stormwater Site Leader </w:t>
      </w:r>
      <w:r w:rsidR="00E57E35" w:rsidRPr="00E57E35">
        <w:rPr>
          <w:rFonts w:cs="Arial"/>
          <w:color w:val="111111"/>
          <w:sz w:val="24"/>
          <w:szCs w:val="24"/>
        </w:rPr>
        <w:t xml:space="preserve">must regularly inspect all areas on City of Sand Springs-owned sites </w:t>
      </w:r>
      <w:r>
        <w:rPr>
          <w:rFonts w:cs="Arial"/>
          <w:color w:val="111111"/>
          <w:sz w:val="24"/>
          <w:szCs w:val="24"/>
        </w:rPr>
        <w:t xml:space="preserve">to </w:t>
      </w:r>
      <w:r w:rsidR="00E57E35" w:rsidRPr="00E57E35">
        <w:rPr>
          <w:rFonts w:cs="Arial"/>
          <w:color w:val="111111"/>
          <w:sz w:val="24"/>
          <w:szCs w:val="24"/>
        </w:rPr>
        <w:t xml:space="preserve">assess how well stormwater BMPs are </w:t>
      </w:r>
      <w:r w:rsidR="00154E2E">
        <w:rPr>
          <w:rFonts w:cs="Arial"/>
          <w:color w:val="111111"/>
          <w:sz w:val="24"/>
          <w:szCs w:val="24"/>
        </w:rPr>
        <w:t>working</w:t>
      </w:r>
      <w:r w:rsidR="00E57E35" w:rsidRPr="00E57E35">
        <w:rPr>
          <w:rFonts w:cs="Arial"/>
          <w:color w:val="111111"/>
          <w:sz w:val="24"/>
          <w:szCs w:val="24"/>
        </w:rPr>
        <w:t xml:space="preserve">. Complete, </w:t>
      </w:r>
      <w:r w:rsidR="00E57E35" w:rsidRPr="00E57E35">
        <w:rPr>
          <w:rFonts w:cs="Arial"/>
          <w:color w:val="111111"/>
          <w:sz w:val="24"/>
          <w:szCs w:val="24"/>
        </w:rPr>
        <w:lastRenderedPageBreak/>
        <w:t>routine inspections must occur annually; a minimum of one additional inspection, preferably during the wet season (April through June) is required to ensure that trash, debris, sediment and/or vegetation is not blocking more than 10 percent of the inlet capacity. Record the results of the inspections on the Public Works Stormwater Inspection forms.</w:t>
      </w:r>
      <w:r>
        <w:rPr>
          <w:rFonts w:cs="Arial"/>
          <w:color w:val="111111"/>
          <w:sz w:val="24"/>
          <w:szCs w:val="24"/>
        </w:rPr>
        <w:t xml:space="preserve"> </w:t>
      </w:r>
      <w:r w:rsidR="00E57E35" w:rsidRPr="00E57E35">
        <w:rPr>
          <w:rFonts w:cs="Arial"/>
          <w:color w:val="111111"/>
          <w:sz w:val="24"/>
          <w:szCs w:val="24"/>
        </w:rPr>
        <w:t>If at any time a BMP is not effective, it must be repaired or maintained before the next anticipated storm event. If maintenance prior to the next storm event is not possible, maintenance must be completed as soon as possible and documented on the form for the extended repair schedule. In the interim, back-up measures must be implemented to ensure that stormwater quality is not diminished.</w:t>
      </w:r>
    </w:p>
    <w:p w:rsidR="00E57E35" w:rsidRPr="00E57E35" w:rsidRDefault="00E57E35" w:rsidP="00732FF8">
      <w:pPr>
        <w:autoSpaceDE w:val="0"/>
        <w:autoSpaceDN w:val="0"/>
        <w:adjustRightInd w:val="0"/>
        <w:spacing w:after="0"/>
        <w:rPr>
          <w:rFonts w:cs="Arial"/>
          <w:color w:val="111111"/>
          <w:sz w:val="24"/>
          <w:szCs w:val="24"/>
        </w:rPr>
      </w:pPr>
    </w:p>
    <w:p w:rsidR="00E57E35" w:rsidRDefault="00230744" w:rsidP="00732FF8">
      <w:pPr>
        <w:autoSpaceDE w:val="0"/>
        <w:autoSpaceDN w:val="0"/>
        <w:adjustRightInd w:val="0"/>
        <w:spacing w:after="0"/>
        <w:rPr>
          <w:rFonts w:cs="Arial"/>
          <w:b/>
          <w:color w:val="111111"/>
          <w:sz w:val="24"/>
          <w:szCs w:val="24"/>
        </w:rPr>
      </w:pPr>
      <w:r w:rsidRPr="00230744">
        <w:rPr>
          <w:rFonts w:cs="Arial"/>
          <w:b/>
          <w:color w:val="111111"/>
          <w:sz w:val="24"/>
          <w:szCs w:val="24"/>
        </w:rPr>
        <w:t>Concluding Statement</w:t>
      </w:r>
    </w:p>
    <w:p w:rsidR="00965DE8" w:rsidRPr="00230744" w:rsidRDefault="00965DE8" w:rsidP="00732FF8">
      <w:pPr>
        <w:autoSpaceDE w:val="0"/>
        <w:autoSpaceDN w:val="0"/>
        <w:adjustRightInd w:val="0"/>
        <w:spacing w:after="0"/>
        <w:rPr>
          <w:rFonts w:cs="Arial"/>
          <w:b/>
          <w:color w:val="111111"/>
          <w:sz w:val="24"/>
          <w:szCs w:val="24"/>
        </w:rPr>
      </w:pPr>
    </w:p>
    <w:p w:rsidR="00E57E35" w:rsidRPr="00E57E35" w:rsidRDefault="00E57E35" w:rsidP="00732FF8">
      <w:pPr>
        <w:autoSpaceDE w:val="0"/>
        <w:autoSpaceDN w:val="0"/>
        <w:adjustRightInd w:val="0"/>
        <w:spacing w:after="0"/>
        <w:rPr>
          <w:rFonts w:cs="Arial"/>
          <w:color w:val="111111"/>
          <w:sz w:val="24"/>
          <w:szCs w:val="24"/>
        </w:rPr>
      </w:pPr>
      <w:r w:rsidRPr="00E57E35">
        <w:rPr>
          <w:rFonts w:cs="Arial"/>
          <w:color w:val="111111"/>
          <w:sz w:val="24"/>
          <w:szCs w:val="24"/>
        </w:rPr>
        <w:t>The intent of this SWPPP is to preven</w:t>
      </w:r>
      <w:r w:rsidR="00965DE8">
        <w:rPr>
          <w:rFonts w:cs="Arial"/>
          <w:color w:val="111111"/>
          <w:sz w:val="24"/>
          <w:szCs w:val="24"/>
        </w:rPr>
        <w:t>t pollution from entering</w:t>
      </w:r>
      <w:r w:rsidRPr="00E57E35">
        <w:rPr>
          <w:rFonts w:cs="Arial"/>
          <w:color w:val="111111"/>
          <w:sz w:val="24"/>
          <w:szCs w:val="24"/>
        </w:rPr>
        <w:t xml:space="preserve"> stormwater</w:t>
      </w:r>
      <w:r>
        <w:rPr>
          <w:rFonts w:cs="Arial"/>
          <w:color w:val="111111"/>
          <w:sz w:val="24"/>
          <w:szCs w:val="24"/>
        </w:rPr>
        <w:t xml:space="preserve"> </w:t>
      </w:r>
      <w:r w:rsidR="00863BB6">
        <w:rPr>
          <w:rFonts w:cs="Arial"/>
          <w:color w:val="111111"/>
          <w:sz w:val="24"/>
          <w:szCs w:val="24"/>
        </w:rPr>
        <w:t>from</w:t>
      </w:r>
      <w:r w:rsidRPr="00E57E35">
        <w:rPr>
          <w:rFonts w:cs="Arial"/>
          <w:color w:val="111111"/>
          <w:sz w:val="24"/>
          <w:szCs w:val="24"/>
        </w:rPr>
        <w:t xml:space="preserve"> </w:t>
      </w:r>
      <w:r>
        <w:rPr>
          <w:rFonts w:cs="Arial"/>
          <w:color w:val="111111"/>
          <w:sz w:val="24"/>
          <w:szCs w:val="24"/>
        </w:rPr>
        <w:t>the Street and Drainage Maintenance Facility</w:t>
      </w:r>
      <w:r w:rsidRPr="00E57E35">
        <w:rPr>
          <w:rFonts w:cs="Arial"/>
          <w:color w:val="111111"/>
          <w:sz w:val="24"/>
          <w:szCs w:val="24"/>
        </w:rPr>
        <w:t>. However, this SWPPP will not be effective at maximizing pollution reduction unless it is implemented fully. Full implementation of this plan includes regular staff training as well as compliance checks to ensure that BMPs are being utilized consistently and correctly.</w:t>
      </w:r>
    </w:p>
    <w:p w:rsidR="00E57E35" w:rsidRDefault="00E57E35" w:rsidP="00732FF8">
      <w:pPr>
        <w:autoSpaceDE w:val="0"/>
        <w:autoSpaceDN w:val="0"/>
        <w:adjustRightInd w:val="0"/>
        <w:spacing w:after="0"/>
        <w:rPr>
          <w:rFonts w:cs="Arial"/>
          <w:color w:val="111111"/>
          <w:sz w:val="24"/>
          <w:szCs w:val="24"/>
        </w:rPr>
      </w:pPr>
    </w:p>
    <w:p w:rsidR="000B6DC3" w:rsidRPr="00965DE8" w:rsidRDefault="00E57E35" w:rsidP="00732FF8">
      <w:pPr>
        <w:autoSpaceDE w:val="0"/>
        <w:autoSpaceDN w:val="0"/>
        <w:adjustRightInd w:val="0"/>
        <w:spacing w:after="0"/>
        <w:rPr>
          <w:rFonts w:cs="Arial"/>
          <w:color w:val="111111"/>
          <w:sz w:val="24"/>
          <w:szCs w:val="24"/>
        </w:rPr>
      </w:pPr>
      <w:r>
        <w:rPr>
          <w:rFonts w:cs="Arial"/>
          <w:color w:val="111111"/>
          <w:sz w:val="24"/>
          <w:szCs w:val="24"/>
        </w:rPr>
        <w:t>T</w:t>
      </w:r>
      <w:r w:rsidRPr="00E57E35">
        <w:rPr>
          <w:rFonts w:cs="Arial"/>
          <w:color w:val="111111"/>
          <w:sz w:val="24"/>
          <w:szCs w:val="24"/>
        </w:rPr>
        <w:t>his document must be considered a 'living document", meaning that it can and should be</w:t>
      </w:r>
      <w:r>
        <w:rPr>
          <w:rFonts w:cs="Arial"/>
          <w:color w:val="111111"/>
          <w:sz w:val="24"/>
          <w:szCs w:val="24"/>
        </w:rPr>
        <w:t xml:space="preserve"> </w:t>
      </w:r>
      <w:r w:rsidRPr="00E57E35">
        <w:rPr>
          <w:rFonts w:cs="Arial"/>
          <w:color w:val="111111"/>
          <w:sz w:val="24"/>
          <w:szCs w:val="24"/>
        </w:rPr>
        <w:t>updated as often as necessary to ensure that it meets State and Federal stormwater regulations.</w:t>
      </w:r>
    </w:p>
    <w:sectPr w:rsidR="000B6DC3" w:rsidRPr="00965DE8" w:rsidSect="00B563C3">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37C" w:rsidRDefault="0000637C" w:rsidP="00B563C3">
      <w:pPr>
        <w:spacing w:after="0" w:line="240" w:lineRule="auto"/>
      </w:pPr>
      <w:r>
        <w:separator/>
      </w:r>
    </w:p>
  </w:endnote>
  <w:endnote w:type="continuationSeparator" w:id="1">
    <w:p w:rsidR="0000637C" w:rsidRDefault="0000637C" w:rsidP="00B563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4454"/>
      <w:docPartObj>
        <w:docPartGallery w:val="Page Numbers (Bottom of Page)"/>
        <w:docPartUnique/>
      </w:docPartObj>
    </w:sdtPr>
    <w:sdtContent>
      <w:p w:rsidR="0000637C" w:rsidRDefault="0000637C">
        <w:pPr>
          <w:pStyle w:val="Footer"/>
          <w:jc w:val="center"/>
        </w:pPr>
        <w:fldSimple w:instr=" PAGE   \* MERGEFORMAT ">
          <w:r>
            <w:rPr>
              <w:noProof/>
            </w:rPr>
            <w:t>1</w:t>
          </w:r>
        </w:fldSimple>
      </w:p>
    </w:sdtContent>
  </w:sdt>
  <w:p w:rsidR="0000637C" w:rsidRDefault="000063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37C" w:rsidRDefault="0000637C" w:rsidP="00B563C3">
      <w:pPr>
        <w:spacing w:after="0" w:line="240" w:lineRule="auto"/>
      </w:pPr>
      <w:r>
        <w:separator/>
      </w:r>
    </w:p>
  </w:footnote>
  <w:footnote w:type="continuationSeparator" w:id="1">
    <w:p w:rsidR="0000637C" w:rsidRDefault="0000637C" w:rsidP="00B563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D54B9"/>
    <w:multiLevelType w:val="hybridMultilevel"/>
    <w:tmpl w:val="01EE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9E0193"/>
    <w:multiLevelType w:val="hybridMultilevel"/>
    <w:tmpl w:val="052A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EE0B0F"/>
    <w:multiLevelType w:val="hybridMultilevel"/>
    <w:tmpl w:val="D248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3744BA"/>
    <w:multiLevelType w:val="hybridMultilevel"/>
    <w:tmpl w:val="9E4C3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210A2F"/>
    <w:multiLevelType w:val="hybridMultilevel"/>
    <w:tmpl w:val="A49C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20136A"/>
    <w:multiLevelType w:val="hybridMultilevel"/>
    <w:tmpl w:val="DDB4D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oNotTrackFormatting/>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868E0"/>
    <w:rsid w:val="0000637C"/>
    <w:rsid w:val="00006E1C"/>
    <w:rsid w:val="000316F2"/>
    <w:rsid w:val="00043F33"/>
    <w:rsid w:val="0005251A"/>
    <w:rsid w:val="00056EF8"/>
    <w:rsid w:val="000B0A3B"/>
    <w:rsid w:val="000B6DC3"/>
    <w:rsid w:val="0011353C"/>
    <w:rsid w:val="001251EA"/>
    <w:rsid w:val="00145236"/>
    <w:rsid w:val="00153393"/>
    <w:rsid w:val="00154BAD"/>
    <w:rsid w:val="00154E2E"/>
    <w:rsid w:val="00155F74"/>
    <w:rsid w:val="001751A8"/>
    <w:rsid w:val="0018136E"/>
    <w:rsid w:val="001821CE"/>
    <w:rsid w:val="001B2647"/>
    <w:rsid w:val="001E6659"/>
    <w:rsid w:val="001F0FDD"/>
    <w:rsid w:val="002004AA"/>
    <w:rsid w:val="00230744"/>
    <w:rsid w:val="00255D7B"/>
    <w:rsid w:val="00280A93"/>
    <w:rsid w:val="002818F9"/>
    <w:rsid w:val="002C47E3"/>
    <w:rsid w:val="002C7E68"/>
    <w:rsid w:val="002E21EE"/>
    <w:rsid w:val="002F30F6"/>
    <w:rsid w:val="002F3105"/>
    <w:rsid w:val="002F6F73"/>
    <w:rsid w:val="003478FF"/>
    <w:rsid w:val="00351CDF"/>
    <w:rsid w:val="0035631D"/>
    <w:rsid w:val="00394616"/>
    <w:rsid w:val="003A18EA"/>
    <w:rsid w:val="003D61D9"/>
    <w:rsid w:val="0040372A"/>
    <w:rsid w:val="00421491"/>
    <w:rsid w:val="0045523F"/>
    <w:rsid w:val="0047584C"/>
    <w:rsid w:val="00477FAD"/>
    <w:rsid w:val="0048515B"/>
    <w:rsid w:val="00492C21"/>
    <w:rsid w:val="004A28DC"/>
    <w:rsid w:val="004D22B1"/>
    <w:rsid w:val="00517C03"/>
    <w:rsid w:val="00536285"/>
    <w:rsid w:val="00547D10"/>
    <w:rsid w:val="0056427E"/>
    <w:rsid w:val="00564BD9"/>
    <w:rsid w:val="005C7AAF"/>
    <w:rsid w:val="005F75A2"/>
    <w:rsid w:val="00604298"/>
    <w:rsid w:val="006075F0"/>
    <w:rsid w:val="006326D0"/>
    <w:rsid w:val="0066359F"/>
    <w:rsid w:val="006C627D"/>
    <w:rsid w:val="006E5E64"/>
    <w:rsid w:val="006F2D18"/>
    <w:rsid w:val="00703072"/>
    <w:rsid w:val="00732C51"/>
    <w:rsid w:val="00732FF8"/>
    <w:rsid w:val="00747BCC"/>
    <w:rsid w:val="00755C1E"/>
    <w:rsid w:val="00772A99"/>
    <w:rsid w:val="00784337"/>
    <w:rsid w:val="007C1DCB"/>
    <w:rsid w:val="007D6E6A"/>
    <w:rsid w:val="007E3852"/>
    <w:rsid w:val="007F0A02"/>
    <w:rsid w:val="00822721"/>
    <w:rsid w:val="0083447D"/>
    <w:rsid w:val="00850AAA"/>
    <w:rsid w:val="00857807"/>
    <w:rsid w:val="00863BB6"/>
    <w:rsid w:val="00866ACD"/>
    <w:rsid w:val="008773E8"/>
    <w:rsid w:val="008A24FE"/>
    <w:rsid w:val="008F0599"/>
    <w:rsid w:val="0092004C"/>
    <w:rsid w:val="00947E53"/>
    <w:rsid w:val="00956932"/>
    <w:rsid w:val="00960AD8"/>
    <w:rsid w:val="009630F5"/>
    <w:rsid w:val="00964569"/>
    <w:rsid w:val="00965DE8"/>
    <w:rsid w:val="00974E00"/>
    <w:rsid w:val="00977D5E"/>
    <w:rsid w:val="009813ED"/>
    <w:rsid w:val="009C3C21"/>
    <w:rsid w:val="009E666E"/>
    <w:rsid w:val="009E74B4"/>
    <w:rsid w:val="009F33CF"/>
    <w:rsid w:val="00A14E29"/>
    <w:rsid w:val="00AC6643"/>
    <w:rsid w:val="00B12B0D"/>
    <w:rsid w:val="00B30BD3"/>
    <w:rsid w:val="00B563C3"/>
    <w:rsid w:val="00B868E0"/>
    <w:rsid w:val="00BA2FFD"/>
    <w:rsid w:val="00BC01D4"/>
    <w:rsid w:val="00BC2601"/>
    <w:rsid w:val="00BD0F37"/>
    <w:rsid w:val="00BF22D0"/>
    <w:rsid w:val="00BF2802"/>
    <w:rsid w:val="00C010F4"/>
    <w:rsid w:val="00C04879"/>
    <w:rsid w:val="00C1235E"/>
    <w:rsid w:val="00C150A4"/>
    <w:rsid w:val="00C26D4C"/>
    <w:rsid w:val="00C3713A"/>
    <w:rsid w:val="00C45E7E"/>
    <w:rsid w:val="00C4639C"/>
    <w:rsid w:val="00C47E19"/>
    <w:rsid w:val="00C87405"/>
    <w:rsid w:val="00C901C0"/>
    <w:rsid w:val="00CB529A"/>
    <w:rsid w:val="00CC24A9"/>
    <w:rsid w:val="00CF433E"/>
    <w:rsid w:val="00D04A4D"/>
    <w:rsid w:val="00D26BC6"/>
    <w:rsid w:val="00D3599D"/>
    <w:rsid w:val="00D426D3"/>
    <w:rsid w:val="00D753FD"/>
    <w:rsid w:val="00DC6A33"/>
    <w:rsid w:val="00DD1BA0"/>
    <w:rsid w:val="00DF1BA3"/>
    <w:rsid w:val="00E05368"/>
    <w:rsid w:val="00E125D4"/>
    <w:rsid w:val="00E31492"/>
    <w:rsid w:val="00E429AD"/>
    <w:rsid w:val="00E556CE"/>
    <w:rsid w:val="00E57E35"/>
    <w:rsid w:val="00E73F80"/>
    <w:rsid w:val="00EF646D"/>
    <w:rsid w:val="00F10006"/>
    <w:rsid w:val="00F13B23"/>
    <w:rsid w:val="00F27926"/>
    <w:rsid w:val="00F3024F"/>
    <w:rsid w:val="00F336C2"/>
    <w:rsid w:val="00F554ED"/>
    <w:rsid w:val="00F7444B"/>
    <w:rsid w:val="00FD2812"/>
    <w:rsid w:val="00FD5751"/>
    <w:rsid w:val="00FE75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7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F73"/>
    <w:pPr>
      <w:ind w:left="720"/>
      <w:contextualSpacing/>
    </w:pPr>
  </w:style>
  <w:style w:type="character" w:styleId="Hyperlink">
    <w:name w:val="Hyperlink"/>
    <w:basedOn w:val="DefaultParagraphFont"/>
    <w:uiPriority w:val="99"/>
    <w:unhideWhenUsed/>
    <w:rsid w:val="00DC6A33"/>
    <w:rPr>
      <w:color w:val="0000FF" w:themeColor="hyperlink"/>
      <w:u w:val="single"/>
    </w:rPr>
  </w:style>
  <w:style w:type="table" w:styleId="TableGrid">
    <w:name w:val="Table Grid"/>
    <w:basedOn w:val="TableNormal"/>
    <w:uiPriority w:val="59"/>
    <w:rsid w:val="00547D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0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AAA"/>
    <w:rPr>
      <w:rFonts w:ascii="Tahoma" w:hAnsi="Tahoma" w:cs="Tahoma"/>
      <w:sz w:val="16"/>
      <w:szCs w:val="16"/>
    </w:rPr>
  </w:style>
  <w:style w:type="paragraph" w:styleId="Header">
    <w:name w:val="header"/>
    <w:basedOn w:val="Normal"/>
    <w:link w:val="HeaderChar"/>
    <w:uiPriority w:val="99"/>
    <w:semiHidden/>
    <w:unhideWhenUsed/>
    <w:rsid w:val="00B563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63C3"/>
  </w:style>
  <w:style w:type="paragraph" w:styleId="Footer">
    <w:name w:val="footer"/>
    <w:basedOn w:val="Normal"/>
    <w:link w:val="FooterChar"/>
    <w:uiPriority w:val="99"/>
    <w:unhideWhenUsed/>
    <w:rsid w:val="00B56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3C3"/>
  </w:style>
  <w:style w:type="character" w:styleId="CommentReference">
    <w:name w:val="annotation reference"/>
    <w:basedOn w:val="DefaultParagraphFont"/>
    <w:uiPriority w:val="99"/>
    <w:semiHidden/>
    <w:unhideWhenUsed/>
    <w:rsid w:val="00C45E7E"/>
    <w:rPr>
      <w:sz w:val="16"/>
      <w:szCs w:val="16"/>
    </w:rPr>
  </w:style>
  <w:style w:type="paragraph" w:styleId="CommentText">
    <w:name w:val="annotation text"/>
    <w:basedOn w:val="Normal"/>
    <w:link w:val="CommentTextChar"/>
    <w:uiPriority w:val="99"/>
    <w:semiHidden/>
    <w:unhideWhenUsed/>
    <w:rsid w:val="00C45E7E"/>
    <w:pPr>
      <w:spacing w:line="240" w:lineRule="auto"/>
    </w:pPr>
    <w:rPr>
      <w:sz w:val="20"/>
      <w:szCs w:val="20"/>
    </w:rPr>
  </w:style>
  <w:style w:type="character" w:customStyle="1" w:styleId="CommentTextChar">
    <w:name w:val="Comment Text Char"/>
    <w:basedOn w:val="DefaultParagraphFont"/>
    <w:link w:val="CommentText"/>
    <w:uiPriority w:val="99"/>
    <w:semiHidden/>
    <w:rsid w:val="00C45E7E"/>
    <w:rPr>
      <w:sz w:val="20"/>
      <w:szCs w:val="20"/>
    </w:rPr>
  </w:style>
  <w:style w:type="paragraph" w:styleId="CommentSubject">
    <w:name w:val="annotation subject"/>
    <w:basedOn w:val="CommentText"/>
    <w:next w:val="CommentText"/>
    <w:link w:val="CommentSubjectChar"/>
    <w:uiPriority w:val="99"/>
    <w:semiHidden/>
    <w:unhideWhenUsed/>
    <w:rsid w:val="00C45E7E"/>
    <w:rPr>
      <w:b/>
      <w:bCs/>
    </w:rPr>
  </w:style>
  <w:style w:type="character" w:customStyle="1" w:styleId="CommentSubjectChar">
    <w:name w:val="Comment Subject Char"/>
    <w:basedOn w:val="CommentTextChar"/>
    <w:link w:val="CommentSubject"/>
    <w:uiPriority w:val="99"/>
    <w:semiHidden/>
    <w:rsid w:val="00C45E7E"/>
    <w:rPr>
      <w:b/>
      <w:bCs/>
    </w:rPr>
  </w:style>
  <w:style w:type="paragraph" w:styleId="Revision">
    <w:name w:val="Revision"/>
    <w:hidden/>
    <w:uiPriority w:val="99"/>
    <w:semiHidden/>
    <w:rsid w:val="00D3599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ryan@sandspring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campbell@sandsprin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11</Pages>
  <Words>2998</Words>
  <Characters>17090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mryan</dc:creator>
  <cp:lastModifiedBy>mryan</cp:lastModifiedBy>
  <cp:revision>15</cp:revision>
  <cp:lastPrinted>2012-08-21T19:14:00Z</cp:lastPrinted>
  <dcterms:created xsi:type="dcterms:W3CDTF">2012-07-03T19:17:00Z</dcterms:created>
  <dcterms:modified xsi:type="dcterms:W3CDTF">2012-08-21T19:19:00Z</dcterms:modified>
</cp:coreProperties>
</file>